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B16F5" w14:textId="77777777" w:rsidR="00C728C2" w:rsidRPr="00C728C2" w:rsidRDefault="00C728C2" w:rsidP="00C728C2">
      <w:pPr>
        <w:widowControl w:val="0"/>
        <w:autoSpaceDE w:val="0"/>
        <w:autoSpaceDN w:val="0"/>
        <w:spacing w:before="59" w:after="0" w:line="240" w:lineRule="auto"/>
        <w:ind w:left="160"/>
        <w:jc w:val="both"/>
        <w:rPr>
          <w:rFonts w:eastAsia="Arial" w:cstheme="minorHAnsi"/>
          <w:sz w:val="24"/>
          <w:szCs w:val="24"/>
        </w:rPr>
      </w:pPr>
      <w:bookmarkStart w:id="0" w:name="_GoBack"/>
      <w:bookmarkEnd w:id="0"/>
      <w:r w:rsidRPr="00C728C2">
        <w:rPr>
          <w:rFonts w:eastAsia="Arial" w:cstheme="minorHAnsi"/>
          <w:sz w:val="24"/>
          <w:szCs w:val="24"/>
        </w:rPr>
        <w:t>Zagreb, 17. lipnja 2020.</w:t>
      </w:r>
    </w:p>
    <w:p w14:paraId="0C1C88ED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3DBDB05C" w14:textId="77777777" w:rsidR="00C728C2" w:rsidRPr="00C728C2" w:rsidRDefault="00C728C2" w:rsidP="00C728C2">
      <w:pPr>
        <w:widowControl w:val="0"/>
        <w:autoSpaceDE w:val="0"/>
        <w:autoSpaceDN w:val="0"/>
        <w:spacing w:before="9" w:after="0" w:line="240" w:lineRule="auto"/>
        <w:jc w:val="both"/>
        <w:rPr>
          <w:rFonts w:eastAsia="Arial" w:cstheme="minorHAnsi"/>
          <w:sz w:val="24"/>
          <w:szCs w:val="24"/>
        </w:rPr>
      </w:pPr>
    </w:p>
    <w:p w14:paraId="31237F1B" w14:textId="77777777" w:rsidR="00C728C2" w:rsidRPr="00C728C2" w:rsidRDefault="00C728C2" w:rsidP="00C728C2">
      <w:pPr>
        <w:widowControl w:val="0"/>
        <w:autoSpaceDE w:val="0"/>
        <w:autoSpaceDN w:val="0"/>
        <w:spacing w:before="125" w:after="0" w:line="237" w:lineRule="auto"/>
        <w:ind w:left="160" w:right="115"/>
        <w:jc w:val="center"/>
        <w:rPr>
          <w:rFonts w:eastAsia="Arial" w:cstheme="minorHAnsi"/>
          <w:b/>
          <w:sz w:val="28"/>
          <w:szCs w:val="28"/>
        </w:rPr>
      </w:pPr>
      <w:r w:rsidRPr="00C728C2">
        <w:rPr>
          <w:rFonts w:eastAsia="Arial" w:cstheme="minorHAnsi"/>
          <w:b/>
          <w:sz w:val="28"/>
          <w:szCs w:val="28"/>
        </w:rPr>
        <w:t>Preporuka za održavanje športskih natjecanja u zatvorenim športskim objektima uz prisutnost gledateljstva</w:t>
      </w:r>
    </w:p>
    <w:p w14:paraId="381B68CC" w14:textId="77777777" w:rsidR="00C728C2" w:rsidRDefault="00C728C2" w:rsidP="00C728C2">
      <w:pPr>
        <w:widowControl w:val="0"/>
        <w:autoSpaceDE w:val="0"/>
        <w:autoSpaceDN w:val="0"/>
        <w:spacing w:before="125" w:after="0" w:line="237" w:lineRule="auto"/>
        <w:ind w:left="160" w:right="115"/>
        <w:jc w:val="both"/>
        <w:rPr>
          <w:rFonts w:eastAsia="Arial" w:cstheme="minorHAnsi"/>
          <w:sz w:val="24"/>
          <w:szCs w:val="24"/>
        </w:rPr>
      </w:pPr>
    </w:p>
    <w:p w14:paraId="39D005CD" w14:textId="5324714D" w:rsidR="00C728C2" w:rsidRPr="00C728C2" w:rsidRDefault="00C728C2" w:rsidP="00C728C2">
      <w:pPr>
        <w:widowControl w:val="0"/>
        <w:autoSpaceDE w:val="0"/>
        <w:autoSpaceDN w:val="0"/>
        <w:spacing w:before="125" w:after="0" w:line="237" w:lineRule="auto"/>
        <w:ind w:left="160" w:right="115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sz w:val="24"/>
          <w:szCs w:val="24"/>
        </w:rPr>
        <w:t>Ove</w:t>
      </w:r>
      <w:r w:rsidRPr="00C728C2">
        <w:rPr>
          <w:rFonts w:eastAsia="Arial" w:cstheme="minorHAnsi"/>
          <w:spacing w:val="-3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se</w:t>
      </w:r>
      <w:r w:rsidRPr="00C728C2">
        <w:rPr>
          <w:rFonts w:eastAsia="Arial" w:cstheme="minorHAnsi"/>
          <w:spacing w:val="-3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preporuke</w:t>
      </w:r>
      <w:r w:rsidRPr="00C728C2">
        <w:rPr>
          <w:rFonts w:eastAsia="Arial" w:cstheme="minorHAnsi"/>
          <w:spacing w:val="-3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odnose</w:t>
      </w:r>
      <w:r w:rsidRPr="00C728C2">
        <w:rPr>
          <w:rFonts w:eastAsia="Arial" w:cstheme="minorHAnsi"/>
          <w:spacing w:val="-36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na</w:t>
      </w:r>
      <w:r w:rsidRPr="00C728C2">
        <w:rPr>
          <w:rFonts w:eastAsia="Arial" w:cstheme="minorHAnsi"/>
          <w:spacing w:val="-3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provedbu</w:t>
      </w:r>
      <w:r w:rsidRPr="00C728C2">
        <w:rPr>
          <w:rFonts w:eastAsia="Arial" w:cstheme="minorHAnsi"/>
          <w:spacing w:val="-36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mjera</w:t>
      </w:r>
      <w:r w:rsidRPr="00C728C2">
        <w:rPr>
          <w:rFonts w:eastAsia="Arial" w:cstheme="minorHAnsi"/>
          <w:spacing w:val="-3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prilikom</w:t>
      </w:r>
      <w:r w:rsidRPr="00C728C2">
        <w:rPr>
          <w:rFonts w:eastAsia="Arial" w:cstheme="minorHAnsi"/>
          <w:spacing w:val="-3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športskih</w:t>
      </w:r>
      <w:r w:rsidRPr="00C728C2">
        <w:rPr>
          <w:rFonts w:eastAsia="Arial" w:cstheme="minorHAnsi"/>
          <w:spacing w:val="-3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natjecanja</w:t>
      </w:r>
      <w:r w:rsidRPr="00C728C2">
        <w:rPr>
          <w:rFonts w:eastAsia="Arial" w:cstheme="minorHAnsi"/>
          <w:spacing w:val="-3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u</w:t>
      </w:r>
      <w:r w:rsidRPr="00C728C2">
        <w:rPr>
          <w:rFonts w:eastAsia="Arial" w:cstheme="minorHAnsi"/>
          <w:spacing w:val="-3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zatvorenim</w:t>
      </w:r>
      <w:r w:rsidRPr="00C728C2">
        <w:rPr>
          <w:rFonts w:eastAsia="Arial" w:cstheme="minorHAnsi"/>
          <w:spacing w:val="-3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športskim objektima uz prisutnost gledateljstva</w:t>
      </w:r>
      <w:r w:rsidRPr="00C728C2">
        <w:rPr>
          <w:rFonts w:eastAsia="Arial" w:cstheme="minorHAnsi"/>
          <w:spacing w:val="-32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tijekom</w:t>
      </w:r>
      <w:r w:rsidRPr="00C728C2">
        <w:rPr>
          <w:rFonts w:eastAsia="Arial" w:cstheme="minorHAnsi"/>
          <w:spacing w:val="-3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epidemije</w:t>
      </w:r>
      <w:r w:rsidRPr="00C728C2">
        <w:rPr>
          <w:rFonts w:eastAsia="Arial" w:cstheme="minorHAnsi"/>
          <w:spacing w:val="-3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koronavirusa</w:t>
      </w:r>
      <w:r w:rsidRPr="00C728C2">
        <w:rPr>
          <w:rFonts w:eastAsia="Arial" w:cstheme="minorHAnsi"/>
          <w:spacing w:val="-32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(COVID-19)</w:t>
      </w:r>
      <w:r w:rsidRPr="00C728C2">
        <w:rPr>
          <w:rFonts w:eastAsia="Arial" w:cstheme="minorHAnsi"/>
          <w:spacing w:val="-3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radi</w:t>
      </w:r>
      <w:r w:rsidRPr="00C728C2">
        <w:rPr>
          <w:rFonts w:eastAsia="Arial" w:cstheme="minorHAnsi"/>
          <w:spacing w:val="-32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zaštite</w:t>
      </w:r>
      <w:r w:rsidRPr="00C728C2">
        <w:rPr>
          <w:rFonts w:eastAsia="Arial" w:cstheme="minorHAnsi"/>
          <w:spacing w:val="-3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korisnika</w:t>
      </w:r>
      <w:r w:rsidRPr="00C728C2">
        <w:rPr>
          <w:rFonts w:eastAsia="Arial" w:cstheme="minorHAnsi"/>
          <w:spacing w:val="-3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i</w:t>
      </w:r>
      <w:r w:rsidRPr="00C728C2">
        <w:rPr>
          <w:rFonts w:eastAsia="Arial" w:cstheme="minorHAnsi"/>
          <w:spacing w:val="-33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djelatnika</w:t>
      </w:r>
      <w:r w:rsidRPr="00C728C2">
        <w:rPr>
          <w:rFonts w:eastAsia="Arial" w:cstheme="minorHAnsi"/>
          <w:spacing w:val="-3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objekta</w:t>
      </w:r>
      <w:r w:rsidRPr="00C728C2">
        <w:rPr>
          <w:rFonts w:eastAsia="Arial" w:cstheme="minorHAnsi"/>
          <w:spacing w:val="-32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te drugih suradnika. Primjenjuju se na sve oblike športskih dvorana u kojima se održavaju športska natjecanja.</w:t>
      </w:r>
    </w:p>
    <w:p w14:paraId="7C7B5EE3" w14:textId="77777777" w:rsidR="00C728C2" w:rsidRPr="00C728C2" w:rsidRDefault="00C728C2" w:rsidP="00C728C2">
      <w:pPr>
        <w:widowControl w:val="0"/>
        <w:autoSpaceDE w:val="0"/>
        <w:autoSpaceDN w:val="0"/>
        <w:spacing w:before="2" w:after="0" w:line="240" w:lineRule="auto"/>
        <w:jc w:val="both"/>
        <w:rPr>
          <w:rFonts w:eastAsia="Arial" w:cstheme="minorHAnsi"/>
          <w:sz w:val="24"/>
          <w:szCs w:val="24"/>
        </w:rPr>
      </w:pPr>
    </w:p>
    <w:p w14:paraId="23F42D5E" w14:textId="77777777" w:rsidR="00C728C2" w:rsidRPr="00C728C2" w:rsidRDefault="00C728C2" w:rsidP="00C728C2">
      <w:pPr>
        <w:widowControl w:val="0"/>
        <w:autoSpaceDE w:val="0"/>
        <w:autoSpaceDN w:val="0"/>
        <w:spacing w:after="0" w:line="242" w:lineRule="auto"/>
        <w:ind w:left="160" w:right="114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sz w:val="24"/>
          <w:szCs w:val="24"/>
        </w:rPr>
        <w:t>Održavanje športskih natjecanja u zatvorenim športskim objektima uz prisutnost gledateljstva dopušta se uz pridržavanje ovih preporuka i svih drugih važećih epidemioloških preporuka HZJZ- a, sve dok su na snazi posebne mjere.</w:t>
      </w:r>
    </w:p>
    <w:p w14:paraId="697D2F36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02891013" w14:textId="77777777" w:rsidR="00C728C2" w:rsidRPr="00C728C2" w:rsidRDefault="00C728C2" w:rsidP="00C728C2">
      <w:pPr>
        <w:widowControl w:val="0"/>
        <w:autoSpaceDE w:val="0"/>
        <w:autoSpaceDN w:val="0"/>
        <w:spacing w:before="3" w:after="0" w:line="240" w:lineRule="auto"/>
        <w:jc w:val="both"/>
        <w:rPr>
          <w:rFonts w:eastAsia="Arial" w:cstheme="minorHAnsi"/>
          <w:sz w:val="24"/>
          <w:szCs w:val="24"/>
        </w:rPr>
      </w:pPr>
    </w:p>
    <w:p w14:paraId="5F3A5A21" w14:textId="56D77711" w:rsidR="00C728C2" w:rsidRPr="00C728C2" w:rsidRDefault="00C728C2" w:rsidP="00C728C2">
      <w:pPr>
        <w:widowControl w:val="0"/>
        <w:numPr>
          <w:ilvl w:val="0"/>
          <w:numId w:val="26"/>
        </w:numPr>
        <w:tabs>
          <w:tab w:val="left" w:pos="580"/>
          <w:tab w:val="left" w:pos="581"/>
        </w:tabs>
        <w:autoSpaceDE w:val="0"/>
        <w:autoSpaceDN w:val="0"/>
        <w:spacing w:after="0" w:line="240" w:lineRule="auto"/>
        <w:jc w:val="both"/>
        <w:outlineLvl w:val="0"/>
        <w:rPr>
          <w:rFonts w:eastAsia="Arial" w:cstheme="minorHAnsi"/>
          <w:b/>
          <w:bCs/>
          <w:sz w:val="24"/>
          <w:szCs w:val="24"/>
        </w:rPr>
      </w:pPr>
      <w:r w:rsidRPr="00C728C2">
        <w:rPr>
          <w:rFonts w:eastAsia="Arial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1241A7" wp14:editId="4C182F32">
                <wp:simplePos x="0" y="0"/>
                <wp:positionH relativeFrom="page">
                  <wp:posOffset>873125</wp:posOffset>
                </wp:positionH>
                <wp:positionV relativeFrom="paragraph">
                  <wp:posOffset>214630</wp:posOffset>
                </wp:positionV>
                <wp:extent cx="5805170" cy="1270"/>
                <wp:effectExtent l="6350" t="6350" r="8255" b="11430"/>
                <wp:wrapTopAndBottom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>
                            <a:gd name="T0" fmla="+- 0 1375 1375"/>
                            <a:gd name="T1" fmla="*/ T0 w 9142"/>
                            <a:gd name="T2" fmla="+- 0 10517 1375"/>
                            <a:gd name="T3" fmla="*/ T2 w 91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42">
                              <a:moveTo>
                                <a:pt x="0" y="0"/>
                              </a:moveTo>
                              <a:lnTo>
                                <a:pt x="914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2DAB45" id="Freeform: Shape 5" o:spid="_x0000_s1026" style="position:absolute;margin-left:68.75pt;margin-top:16.9pt;width:457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" path="m,l9142,e" filled="f" strokeweight=".16931mm">
                <v:path arrowok="t" o:connecttype="custom" o:connectlocs="0,0;5805170,0" o:connectangles="0,0"/>
                <w10:wrap type="topAndBottom" anchorx="page"/>
              </v:shape>
            </w:pict>
          </mc:Fallback>
        </mc:AlternateContent>
      </w:r>
      <w:r w:rsidRPr="00C728C2">
        <w:rPr>
          <w:rFonts w:eastAsia="Arial" w:cstheme="minorHAnsi"/>
          <w:b/>
          <w:bCs/>
          <w:sz w:val="24"/>
          <w:szCs w:val="24"/>
        </w:rPr>
        <w:t>Prostorno-organizacijski uvjeti</w:t>
      </w:r>
      <w:r w:rsidRPr="00C728C2">
        <w:rPr>
          <w:rFonts w:eastAsia="Arial" w:cstheme="minorHAnsi"/>
          <w:b/>
          <w:bCs/>
          <w:spacing w:val="-40"/>
          <w:sz w:val="24"/>
          <w:szCs w:val="24"/>
        </w:rPr>
        <w:t xml:space="preserve"> </w:t>
      </w:r>
      <w:r w:rsidRPr="00C728C2">
        <w:rPr>
          <w:rFonts w:eastAsia="Arial" w:cstheme="minorHAnsi"/>
          <w:b/>
          <w:bCs/>
          <w:sz w:val="24"/>
          <w:szCs w:val="24"/>
        </w:rPr>
        <w:t>objekta</w:t>
      </w:r>
    </w:p>
    <w:p w14:paraId="5CA08ACA" w14:textId="77777777" w:rsidR="00C728C2" w:rsidRPr="00C728C2" w:rsidRDefault="00C728C2" w:rsidP="00C728C2">
      <w:pPr>
        <w:widowControl w:val="0"/>
        <w:autoSpaceDE w:val="0"/>
        <w:autoSpaceDN w:val="0"/>
        <w:spacing w:before="7" w:after="0" w:line="240" w:lineRule="auto"/>
        <w:jc w:val="both"/>
        <w:rPr>
          <w:rFonts w:eastAsia="Arial" w:cstheme="minorHAnsi"/>
          <w:sz w:val="24"/>
          <w:szCs w:val="24"/>
        </w:rPr>
      </w:pPr>
    </w:p>
    <w:p w14:paraId="15F96052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60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Organizacija športskih natjecanja</w:t>
      </w:r>
      <w:r w:rsidRPr="00C728C2">
        <w:rPr>
          <w:rFonts w:eastAsia="Arial" w:cstheme="minorHAnsi"/>
          <w:b/>
          <w:w w:val="95"/>
          <w:sz w:val="24"/>
          <w:szCs w:val="24"/>
        </w:rPr>
        <w:t xml:space="preserve">. </w:t>
      </w:r>
      <w:r w:rsidRPr="00C728C2">
        <w:rPr>
          <w:rFonts w:eastAsia="Arial" w:cstheme="minorHAnsi"/>
          <w:sz w:val="24"/>
          <w:szCs w:val="24"/>
        </w:rPr>
        <w:t>Organizacija športskih natjecanja moguća je u zatvorenim</w:t>
      </w:r>
    </w:p>
    <w:p w14:paraId="1AF0E3B6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60"/>
        <w:jc w:val="both"/>
        <w:rPr>
          <w:rFonts w:eastAsia="Arial" w:cstheme="minorHAnsi"/>
          <w:w w:val="95"/>
          <w:sz w:val="24"/>
          <w:szCs w:val="24"/>
        </w:rPr>
      </w:pPr>
      <w:r w:rsidRPr="00C728C2">
        <w:rPr>
          <w:rFonts w:eastAsia="Arial" w:cstheme="minorHAnsi"/>
          <w:sz w:val="24"/>
          <w:szCs w:val="24"/>
        </w:rPr>
        <w:t>športskim objektima, uz prisutnost gledatelja, u kojima su osigurani svi higijenski i sigurnosni uvjeti propisani važećim preporukama tijekom trajanja mjera, za što su nadležne i odgovorne pravne osobe koje upravljaju pojedinim športskim objektom</w:t>
      </w:r>
      <w:r w:rsidRPr="00C728C2">
        <w:rPr>
          <w:rFonts w:eastAsia="Arial" w:cstheme="minorHAnsi"/>
          <w:w w:val="95"/>
          <w:sz w:val="24"/>
          <w:szCs w:val="24"/>
        </w:rPr>
        <w:t xml:space="preserve">. </w:t>
      </w:r>
      <w:r w:rsidRPr="00C728C2">
        <w:rPr>
          <w:rFonts w:eastAsia="Arial" w:cstheme="minorHAnsi"/>
          <w:w w:val="95"/>
          <w:sz w:val="24"/>
          <w:szCs w:val="24"/>
        </w:rPr>
        <w:cr/>
      </w:r>
    </w:p>
    <w:p w14:paraId="265C8041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60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Veličina prostora i maksimalni broj osoba</w:t>
      </w:r>
      <w:r w:rsidRPr="00C728C2">
        <w:rPr>
          <w:rFonts w:eastAsia="Arial" w:cstheme="minorHAnsi"/>
          <w:w w:val="95"/>
          <w:sz w:val="24"/>
          <w:szCs w:val="24"/>
        </w:rPr>
        <w:t xml:space="preserve">. </w:t>
      </w:r>
      <w:r w:rsidRPr="00C728C2">
        <w:rPr>
          <w:rFonts w:eastAsia="Arial" w:cstheme="minorHAnsi"/>
          <w:sz w:val="24"/>
          <w:szCs w:val="24"/>
        </w:rPr>
        <w:t>Treba osigurati najmanje 7 m</w:t>
      </w:r>
      <w:r w:rsidRPr="00C728C2">
        <w:rPr>
          <w:rFonts w:eastAsia="Arial" w:cstheme="minorHAnsi"/>
          <w:sz w:val="24"/>
          <w:szCs w:val="24"/>
          <w:vertAlign w:val="superscript"/>
        </w:rPr>
        <w:t>2</w:t>
      </w:r>
      <w:r w:rsidRPr="00C728C2">
        <w:rPr>
          <w:rFonts w:eastAsia="Arial" w:cstheme="minorHAnsi"/>
          <w:sz w:val="24"/>
          <w:szCs w:val="24"/>
        </w:rPr>
        <w:t xml:space="preserve"> neto površine poda po osobi odnosno 10 m</w:t>
      </w:r>
      <w:r w:rsidRPr="00C728C2">
        <w:rPr>
          <w:rFonts w:eastAsia="Arial" w:cstheme="minorHAnsi"/>
          <w:sz w:val="24"/>
          <w:szCs w:val="24"/>
          <w:vertAlign w:val="superscript"/>
        </w:rPr>
        <w:t>2</w:t>
      </w:r>
      <w:r w:rsidRPr="00C728C2">
        <w:rPr>
          <w:rFonts w:eastAsia="Arial" w:cstheme="minorHAnsi"/>
          <w:sz w:val="24"/>
          <w:szCs w:val="24"/>
        </w:rPr>
        <w:t xml:space="preserve"> bruto površine. Broj osoba pritom uključuje i trenere, instruktore, voditelje, organizatore i ostalo osoblje koje sudjeluje u organizaciji natjecanja, odnosno sve osobe koje se nalaze u prostoru za održavanje športskog natjecanja.</w:t>
      </w:r>
    </w:p>
    <w:p w14:paraId="45B10DDD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346D9F5E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60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Dezinficijens za ruke</w:t>
      </w:r>
      <w:r w:rsidRPr="00C728C2">
        <w:rPr>
          <w:rFonts w:eastAsia="Arial" w:cstheme="minorHAnsi"/>
          <w:b/>
          <w:w w:val="95"/>
          <w:sz w:val="24"/>
          <w:szCs w:val="24"/>
        </w:rPr>
        <w:t>.</w:t>
      </w:r>
      <w:r w:rsidRPr="00C728C2">
        <w:rPr>
          <w:rFonts w:eastAsia="Arial" w:cstheme="minorHAnsi"/>
          <w:b/>
          <w:spacing w:val="-12"/>
          <w:w w:val="9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U ulaznim prostorima svih jedinica prostora športskih objekata, pultovima za obavljanje plaćanja usluga, u radnom prostoru zaposlenika te na svakih 200 m</w:t>
      </w:r>
      <w:r w:rsidRPr="00C728C2">
        <w:rPr>
          <w:rFonts w:eastAsia="Arial" w:cstheme="minorHAnsi"/>
          <w:sz w:val="24"/>
          <w:szCs w:val="24"/>
          <w:vertAlign w:val="superscript"/>
        </w:rPr>
        <w:t>2</w:t>
      </w:r>
      <w:r w:rsidRPr="00C728C2">
        <w:rPr>
          <w:rFonts w:eastAsia="Arial" w:cstheme="minorHAnsi"/>
          <w:sz w:val="24"/>
          <w:szCs w:val="24"/>
        </w:rPr>
        <w:t xml:space="preserve">  u prostoru za provedbu športskih i športsko-rekreativnih aktivnosti nužno je na raspolaganje postavljanje dozatora s dezinfekcijskim sredstvom. Dezinficijens treba biti na bazi alkohola u koncentraciji od 70% ili drugo sredstvo prikladno za uporabu na koži s deklariranim virucidnim djelovanjem, prema uputama proizvođača.</w:t>
      </w:r>
    </w:p>
    <w:p w14:paraId="6C87A8F2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60"/>
        <w:jc w:val="both"/>
        <w:rPr>
          <w:rFonts w:eastAsia="Arial" w:cstheme="minorHAnsi"/>
          <w:sz w:val="24"/>
          <w:szCs w:val="24"/>
        </w:rPr>
      </w:pPr>
    </w:p>
    <w:p w14:paraId="2B6936EA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Dezinficijens za opremu</w:t>
      </w:r>
      <w:r w:rsidRPr="00C728C2">
        <w:rPr>
          <w:rFonts w:eastAsia="Arial" w:cstheme="minorHAnsi"/>
          <w:sz w:val="24"/>
          <w:szCs w:val="24"/>
        </w:rPr>
        <w:t>.</w:t>
      </w:r>
      <w:r w:rsidRPr="00C728C2">
        <w:rPr>
          <w:rFonts w:eastAsia="Arial" w:cstheme="minorHAnsi"/>
          <w:spacing w:val="-1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Na</w:t>
      </w:r>
      <w:r w:rsidRPr="00C728C2">
        <w:rPr>
          <w:rFonts w:eastAsia="Arial" w:cstheme="minorHAnsi"/>
          <w:spacing w:val="-13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svakih</w:t>
      </w:r>
      <w:r w:rsidRPr="00C728C2">
        <w:rPr>
          <w:rFonts w:eastAsia="Arial" w:cstheme="minorHAnsi"/>
          <w:spacing w:val="-1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50</w:t>
      </w:r>
      <w:r w:rsidRPr="00C728C2">
        <w:rPr>
          <w:rFonts w:eastAsia="Arial" w:cstheme="minorHAnsi"/>
          <w:spacing w:val="-1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m</w:t>
      </w:r>
      <w:r w:rsidRPr="00C728C2">
        <w:rPr>
          <w:rFonts w:eastAsia="Arial" w:cstheme="minorHAnsi"/>
          <w:sz w:val="24"/>
          <w:szCs w:val="24"/>
          <w:vertAlign w:val="superscript"/>
        </w:rPr>
        <w:t>2</w:t>
      </w:r>
      <w:r w:rsidRPr="00C728C2">
        <w:rPr>
          <w:rFonts w:eastAsia="Arial" w:cstheme="minorHAnsi"/>
          <w:spacing w:val="3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prostora</w:t>
      </w:r>
      <w:r w:rsidRPr="00C728C2">
        <w:rPr>
          <w:rFonts w:eastAsia="Arial" w:cstheme="minorHAnsi"/>
          <w:spacing w:val="-1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potrebno</w:t>
      </w:r>
      <w:r w:rsidRPr="00C728C2">
        <w:rPr>
          <w:rFonts w:eastAsia="Arial" w:cstheme="minorHAnsi"/>
          <w:spacing w:val="-12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je</w:t>
      </w:r>
      <w:r w:rsidRPr="00C728C2">
        <w:rPr>
          <w:rFonts w:eastAsia="Arial" w:cstheme="minorHAnsi"/>
          <w:spacing w:val="-13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postaviti</w:t>
      </w:r>
      <w:r w:rsidRPr="00C728C2">
        <w:rPr>
          <w:rFonts w:eastAsia="Arial" w:cstheme="minorHAnsi"/>
          <w:spacing w:val="-1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najmanje</w:t>
      </w:r>
      <w:r w:rsidRPr="00C728C2">
        <w:rPr>
          <w:rFonts w:eastAsia="Arial" w:cstheme="minorHAnsi"/>
          <w:spacing w:val="-1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tri</w:t>
      </w:r>
      <w:r w:rsidRPr="00C728C2">
        <w:rPr>
          <w:rFonts w:eastAsia="Arial" w:cstheme="minorHAnsi"/>
          <w:spacing w:val="-1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prenosiva dezinficijensa za opremu i rekvizite.</w:t>
      </w:r>
    </w:p>
    <w:p w14:paraId="7E6C712A" w14:textId="77777777" w:rsidR="00C728C2" w:rsidRPr="00C728C2" w:rsidRDefault="00C728C2" w:rsidP="00C728C2">
      <w:pPr>
        <w:widowControl w:val="0"/>
        <w:autoSpaceDE w:val="0"/>
        <w:autoSpaceDN w:val="0"/>
        <w:spacing w:before="8" w:after="0" w:line="240" w:lineRule="auto"/>
        <w:jc w:val="both"/>
        <w:rPr>
          <w:rFonts w:eastAsia="Arial" w:cstheme="minorHAnsi"/>
          <w:sz w:val="24"/>
          <w:szCs w:val="24"/>
        </w:rPr>
      </w:pPr>
    </w:p>
    <w:p w14:paraId="335EB3CC" w14:textId="77777777" w:rsidR="00C728C2" w:rsidRDefault="00C728C2" w:rsidP="00C728C2">
      <w:pPr>
        <w:widowControl w:val="0"/>
        <w:autoSpaceDE w:val="0"/>
        <w:autoSpaceDN w:val="0"/>
        <w:spacing w:after="0" w:line="230" w:lineRule="auto"/>
        <w:ind w:left="160" w:right="115"/>
        <w:jc w:val="both"/>
        <w:rPr>
          <w:rFonts w:eastAsia="Arial" w:cstheme="minorHAnsi"/>
          <w:b/>
          <w:sz w:val="24"/>
          <w:szCs w:val="24"/>
        </w:rPr>
      </w:pPr>
    </w:p>
    <w:p w14:paraId="213E6760" w14:textId="6213F9B0" w:rsidR="00C728C2" w:rsidRPr="00C728C2" w:rsidRDefault="00C728C2" w:rsidP="00C728C2">
      <w:pPr>
        <w:widowControl w:val="0"/>
        <w:autoSpaceDE w:val="0"/>
        <w:autoSpaceDN w:val="0"/>
        <w:spacing w:after="0" w:line="230" w:lineRule="auto"/>
        <w:ind w:left="160" w:right="115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Odlaganje otpada</w:t>
      </w:r>
      <w:r w:rsidRPr="00C728C2">
        <w:rPr>
          <w:rFonts w:eastAsia="Arial" w:cstheme="minorHAnsi"/>
          <w:w w:val="95"/>
          <w:sz w:val="24"/>
          <w:szCs w:val="24"/>
        </w:rPr>
        <w:t>.</w:t>
      </w:r>
      <w:r w:rsidRPr="00C728C2">
        <w:rPr>
          <w:rFonts w:eastAsia="Arial" w:cstheme="minorHAnsi"/>
          <w:spacing w:val="-18"/>
          <w:w w:val="9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U svim prostorima unutar objekta preporučuje se postavljanje kante za otpatke</w:t>
      </w:r>
      <w:r w:rsidRPr="00C728C2">
        <w:rPr>
          <w:rFonts w:eastAsia="Arial" w:cstheme="minorHAnsi"/>
          <w:spacing w:val="-21"/>
          <w:w w:val="95"/>
          <w:sz w:val="24"/>
          <w:szCs w:val="24"/>
        </w:rPr>
        <w:t xml:space="preserve"> </w:t>
      </w:r>
      <w:r w:rsidRPr="00C728C2">
        <w:rPr>
          <w:rFonts w:eastAsia="Arial" w:cstheme="minorHAnsi"/>
          <w:w w:val="95"/>
          <w:sz w:val="24"/>
          <w:szCs w:val="24"/>
        </w:rPr>
        <w:t xml:space="preserve">s </w:t>
      </w:r>
      <w:r w:rsidRPr="00C728C2">
        <w:rPr>
          <w:rFonts w:eastAsia="Arial" w:cstheme="minorHAnsi"/>
          <w:sz w:val="24"/>
          <w:szCs w:val="24"/>
        </w:rPr>
        <w:t>odgovarajućim</w:t>
      </w:r>
      <w:r w:rsidRPr="00C728C2">
        <w:rPr>
          <w:rFonts w:eastAsia="Arial" w:cstheme="minorHAnsi"/>
          <w:spacing w:val="-12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poklopcima.</w:t>
      </w:r>
    </w:p>
    <w:p w14:paraId="72107EF3" w14:textId="77777777" w:rsidR="00C728C2" w:rsidRPr="00C728C2" w:rsidRDefault="00C728C2" w:rsidP="00C728C2">
      <w:pPr>
        <w:widowControl w:val="0"/>
        <w:autoSpaceDE w:val="0"/>
        <w:autoSpaceDN w:val="0"/>
        <w:spacing w:before="7" w:after="0" w:line="240" w:lineRule="auto"/>
        <w:jc w:val="both"/>
        <w:rPr>
          <w:rFonts w:eastAsia="Arial" w:cstheme="minorHAnsi"/>
          <w:sz w:val="24"/>
          <w:szCs w:val="24"/>
        </w:rPr>
      </w:pPr>
    </w:p>
    <w:p w14:paraId="7DE32F81" w14:textId="77777777" w:rsidR="00C728C2" w:rsidRPr="00C728C2" w:rsidRDefault="00C728C2" w:rsidP="00C728C2">
      <w:pPr>
        <w:widowControl w:val="0"/>
        <w:autoSpaceDE w:val="0"/>
        <w:autoSpaceDN w:val="0"/>
        <w:spacing w:after="0" w:line="242" w:lineRule="auto"/>
        <w:ind w:left="160" w:right="115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Fizička udaljenost na recepciji</w:t>
      </w:r>
      <w:r w:rsidRPr="00C728C2">
        <w:rPr>
          <w:rFonts w:eastAsia="Arial" w:cstheme="minorHAnsi"/>
          <w:b/>
          <w:w w:val="95"/>
          <w:sz w:val="24"/>
          <w:szCs w:val="24"/>
        </w:rPr>
        <w:t>.</w:t>
      </w:r>
      <w:r w:rsidRPr="00C728C2">
        <w:rPr>
          <w:rFonts w:eastAsia="Arial" w:cstheme="minorHAnsi"/>
          <w:b/>
          <w:spacing w:val="-32"/>
          <w:w w:val="9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Potrebno je osigurati dovoljnu udaljenost između osoblja na recepciji i korisnika te djelatnika međusobno ili ako je moguće postaviti pregrade (od pleksiglasa ili sličnog materijala koji osigurava potrebnu udaljenost). Regulira se i ograničava maksimalni broj osoba u prostoru recepcije sukladno mjerama fizičke udaljenosti od 1,5 metra odnosno 4 m</w:t>
      </w:r>
      <w:r w:rsidRPr="00C728C2">
        <w:rPr>
          <w:rFonts w:eastAsia="Arial" w:cstheme="minorHAnsi"/>
          <w:sz w:val="24"/>
          <w:szCs w:val="24"/>
          <w:vertAlign w:val="superscript"/>
        </w:rPr>
        <w:t>2</w:t>
      </w:r>
      <w:r w:rsidRPr="00C728C2">
        <w:rPr>
          <w:rFonts w:eastAsia="Arial" w:cstheme="minorHAnsi"/>
          <w:sz w:val="24"/>
          <w:szCs w:val="24"/>
        </w:rPr>
        <w:t xml:space="preserve"> po osobi.</w:t>
      </w:r>
    </w:p>
    <w:p w14:paraId="0FA25231" w14:textId="77777777" w:rsidR="00C728C2" w:rsidRPr="00C728C2" w:rsidRDefault="00C728C2" w:rsidP="00C728C2">
      <w:pPr>
        <w:widowControl w:val="0"/>
        <w:autoSpaceDE w:val="0"/>
        <w:autoSpaceDN w:val="0"/>
        <w:spacing w:after="0" w:line="242" w:lineRule="auto"/>
        <w:ind w:left="160" w:right="115"/>
        <w:jc w:val="both"/>
        <w:rPr>
          <w:rFonts w:eastAsia="Arial" w:cstheme="minorHAnsi"/>
          <w:sz w:val="24"/>
          <w:szCs w:val="24"/>
        </w:rPr>
      </w:pPr>
    </w:p>
    <w:p w14:paraId="42E47A9D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Evidencija</w:t>
      </w:r>
      <w:r w:rsidRPr="00C728C2">
        <w:rPr>
          <w:rFonts w:eastAsia="Arial" w:cstheme="minorHAnsi"/>
          <w:sz w:val="24"/>
          <w:szCs w:val="24"/>
        </w:rPr>
        <w:t xml:space="preserve">. Za svako natjecanje uspostavit će se sustav vođenja evidencije prisutnih osoba radi lakšeg naknadnog epidemiološkog praćenja kontakata u slučaju pojave zaraze virusom </w:t>
      </w:r>
    </w:p>
    <w:p w14:paraId="5240C408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sz w:val="24"/>
          <w:szCs w:val="24"/>
        </w:rPr>
        <w:t xml:space="preserve">SARS-CoV-2. Uz mjesto i datum održavanja natjecanja u evidenciju se unose ime, prezime, telefonski broj te vrijeme dolaska i odlaska predstavnika organizatora, trenera, instruktora, voditelja, športaša, asistenata i ostalih uključenih osoba potrebnih za odvijanje športskog natjecanja. </w:t>
      </w:r>
    </w:p>
    <w:p w14:paraId="19AD4F6F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eastAsia="Arial" w:cstheme="minorHAnsi"/>
          <w:sz w:val="24"/>
          <w:szCs w:val="24"/>
        </w:rPr>
      </w:pPr>
    </w:p>
    <w:p w14:paraId="28CD17B6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Raspored</w:t>
      </w:r>
      <w:r w:rsidRPr="00C728C2">
        <w:rPr>
          <w:rFonts w:eastAsia="Arial" w:cstheme="minorHAnsi"/>
          <w:b/>
          <w:w w:val="95"/>
          <w:sz w:val="24"/>
          <w:szCs w:val="24"/>
        </w:rPr>
        <w:t xml:space="preserve">. </w:t>
      </w:r>
      <w:r w:rsidRPr="00C728C2">
        <w:rPr>
          <w:rFonts w:eastAsia="Arial" w:cstheme="minorHAnsi"/>
          <w:sz w:val="24"/>
          <w:szCs w:val="24"/>
        </w:rPr>
        <w:t>Športska natjecanja smiju biti održana samo sukladno rasporedu i s točno onim</w:t>
      </w:r>
    </w:p>
    <w:p w14:paraId="08FF1F14" w14:textId="496B6DE3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sz w:val="24"/>
          <w:szCs w:val="24"/>
        </w:rPr>
        <w:t>športašima, odnosno natjecateljima i trenerima, organizatorima ili voditeljima navedenima u</w:t>
      </w:r>
      <w:r>
        <w:rPr>
          <w:rFonts w:eastAsia="Arial" w:cstheme="minorHAnsi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 xml:space="preserve">rasporedu te uz prisustvo potrebnog tehničkog osoblja koje je također navedeno u rasporedu. </w:t>
      </w:r>
      <w:r w:rsidRPr="00C728C2">
        <w:rPr>
          <w:rFonts w:eastAsia="Arial" w:cstheme="minorHAnsi"/>
          <w:sz w:val="24"/>
          <w:szCs w:val="24"/>
        </w:rPr>
        <w:cr/>
      </w:r>
    </w:p>
    <w:p w14:paraId="3E57E7F4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Plan i prioriteti</w:t>
      </w:r>
      <w:r w:rsidRPr="00C728C2">
        <w:rPr>
          <w:rFonts w:eastAsia="Arial" w:cstheme="minorHAnsi"/>
          <w:sz w:val="24"/>
          <w:szCs w:val="24"/>
        </w:rPr>
        <w:t>. Ako više natjecatelja koristi športski objekt za športska natjecanja, treninge i druge športsko-rekreativne aktivnosti, prioritete će odrediti organizator ili predstavnik natjecatelja zajedno s pravnom osobom koja upravlja športskim objektom.</w:t>
      </w:r>
    </w:p>
    <w:p w14:paraId="4D6A637E" w14:textId="77777777" w:rsidR="00C728C2" w:rsidRPr="00C728C2" w:rsidRDefault="00C728C2" w:rsidP="00C728C2">
      <w:pPr>
        <w:widowControl w:val="0"/>
        <w:autoSpaceDE w:val="0"/>
        <w:autoSpaceDN w:val="0"/>
        <w:spacing w:before="11" w:after="0" w:line="240" w:lineRule="auto"/>
        <w:jc w:val="both"/>
        <w:rPr>
          <w:rFonts w:eastAsia="Arial" w:cstheme="minorHAnsi"/>
          <w:sz w:val="24"/>
          <w:szCs w:val="24"/>
        </w:rPr>
      </w:pPr>
    </w:p>
    <w:p w14:paraId="0577A92D" w14:textId="47E4E76A" w:rsidR="00C728C2" w:rsidRPr="00C728C2" w:rsidRDefault="00C728C2" w:rsidP="00C728C2">
      <w:pPr>
        <w:widowControl w:val="0"/>
        <w:numPr>
          <w:ilvl w:val="0"/>
          <w:numId w:val="26"/>
        </w:numPr>
        <w:tabs>
          <w:tab w:val="left" w:pos="580"/>
          <w:tab w:val="left" w:pos="581"/>
        </w:tabs>
        <w:autoSpaceDE w:val="0"/>
        <w:autoSpaceDN w:val="0"/>
        <w:spacing w:after="0" w:line="240" w:lineRule="auto"/>
        <w:ind w:hanging="438"/>
        <w:jc w:val="both"/>
        <w:outlineLvl w:val="0"/>
        <w:rPr>
          <w:rFonts w:eastAsia="Arial" w:cstheme="minorHAnsi"/>
          <w:b/>
          <w:bCs/>
          <w:sz w:val="24"/>
          <w:szCs w:val="24"/>
        </w:rPr>
      </w:pPr>
      <w:r w:rsidRPr="00C728C2">
        <w:rPr>
          <w:rFonts w:eastAsia="Arial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6D65AF" wp14:editId="763AC6AE">
                <wp:simplePos x="0" y="0"/>
                <wp:positionH relativeFrom="page">
                  <wp:posOffset>873125</wp:posOffset>
                </wp:positionH>
                <wp:positionV relativeFrom="paragraph">
                  <wp:posOffset>214630</wp:posOffset>
                </wp:positionV>
                <wp:extent cx="5805170" cy="1270"/>
                <wp:effectExtent l="6350" t="5715" r="8255" b="12065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>
                            <a:gd name="T0" fmla="+- 0 1375 1375"/>
                            <a:gd name="T1" fmla="*/ T0 w 9142"/>
                            <a:gd name="T2" fmla="+- 0 10517 1375"/>
                            <a:gd name="T3" fmla="*/ T2 w 91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42">
                              <a:moveTo>
                                <a:pt x="0" y="0"/>
                              </a:moveTo>
                              <a:lnTo>
                                <a:pt x="91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707EBA" id="Freeform: Shape 4" o:spid="_x0000_s1026" style="position:absolute;margin-left:68.75pt;margin-top:16.9pt;width:457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" path="m,l9142,e" filled="f" strokeweight=".48pt">
                <v:path arrowok="t" o:connecttype="custom" o:connectlocs="0,0;5805170,0" o:connectangles="0,0"/>
                <w10:wrap type="topAndBottom" anchorx="page"/>
              </v:shape>
            </w:pict>
          </mc:Fallback>
        </mc:AlternateContent>
      </w:r>
      <w:r w:rsidRPr="00C728C2">
        <w:rPr>
          <w:rFonts w:eastAsia="Arial" w:cstheme="minorHAnsi"/>
          <w:b/>
          <w:bCs/>
          <w:sz w:val="24"/>
          <w:szCs w:val="24"/>
        </w:rPr>
        <w:t>Higijena</w:t>
      </w:r>
      <w:r w:rsidRPr="00C728C2">
        <w:rPr>
          <w:rFonts w:eastAsia="Arial" w:cstheme="minorHAnsi"/>
          <w:b/>
          <w:bCs/>
          <w:spacing w:val="-15"/>
          <w:sz w:val="24"/>
          <w:szCs w:val="24"/>
        </w:rPr>
        <w:t xml:space="preserve"> </w:t>
      </w:r>
      <w:r w:rsidRPr="00C728C2">
        <w:rPr>
          <w:rFonts w:eastAsia="Arial" w:cstheme="minorHAnsi"/>
          <w:b/>
          <w:bCs/>
          <w:sz w:val="24"/>
          <w:szCs w:val="24"/>
        </w:rPr>
        <w:t>prostora</w:t>
      </w:r>
    </w:p>
    <w:p w14:paraId="5AA1D300" w14:textId="77777777" w:rsidR="00C728C2" w:rsidRPr="00C728C2" w:rsidRDefault="00C728C2" w:rsidP="00C728C2">
      <w:pPr>
        <w:widowControl w:val="0"/>
        <w:autoSpaceDE w:val="0"/>
        <w:autoSpaceDN w:val="0"/>
        <w:spacing w:before="107" w:after="0" w:line="244" w:lineRule="auto"/>
        <w:ind w:left="160" w:right="116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Higijenski</w:t>
      </w:r>
      <w:r w:rsidRPr="00C728C2">
        <w:rPr>
          <w:rFonts w:eastAsia="Arial" w:cstheme="minorHAnsi"/>
          <w:b/>
          <w:spacing w:val="-20"/>
          <w:sz w:val="24"/>
          <w:szCs w:val="24"/>
        </w:rPr>
        <w:t xml:space="preserve"> </w:t>
      </w:r>
      <w:r w:rsidRPr="00C728C2">
        <w:rPr>
          <w:rFonts w:eastAsia="Arial" w:cstheme="minorHAnsi"/>
          <w:b/>
          <w:sz w:val="24"/>
          <w:szCs w:val="24"/>
        </w:rPr>
        <w:t>i</w:t>
      </w:r>
      <w:r w:rsidRPr="00C728C2">
        <w:rPr>
          <w:rFonts w:eastAsia="Arial" w:cstheme="minorHAnsi"/>
          <w:b/>
          <w:spacing w:val="-20"/>
          <w:sz w:val="24"/>
          <w:szCs w:val="24"/>
        </w:rPr>
        <w:t xml:space="preserve"> </w:t>
      </w:r>
      <w:r w:rsidRPr="00C728C2">
        <w:rPr>
          <w:rFonts w:eastAsia="Arial" w:cstheme="minorHAnsi"/>
          <w:b/>
          <w:sz w:val="24"/>
          <w:szCs w:val="24"/>
        </w:rPr>
        <w:t>sigurnosni</w:t>
      </w:r>
      <w:r w:rsidRPr="00C728C2">
        <w:rPr>
          <w:rFonts w:eastAsia="Arial" w:cstheme="minorHAnsi"/>
          <w:b/>
          <w:spacing w:val="-20"/>
          <w:sz w:val="24"/>
          <w:szCs w:val="24"/>
        </w:rPr>
        <w:t xml:space="preserve"> </w:t>
      </w:r>
      <w:r w:rsidRPr="00C728C2">
        <w:rPr>
          <w:rFonts w:eastAsia="Arial" w:cstheme="minorHAnsi"/>
          <w:b/>
          <w:sz w:val="24"/>
          <w:szCs w:val="24"/>
        </w:rPr>
        <w:t>uvjeti.</w:t>
      </w:r>
      <w:r w:rsidRPr="00C728C2">
        <w:rPr>
          <w:rFonts w:eastAsia="Arial" w:cstheme="minorHAnsi"/>
          <w:b/>
          <w:spacing w:val="-20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Dok</w:t>
      </w:r>
      <w:r w:rsidRPr="00C728C2">
        <w:rPr>
          <w:rFonts w:eastAsia="Arial" w:cstheme="minorHAnsi"/>
          <w:spacing w:val="-2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su</w:t>
      </w:r>
      <w:r w:rsidRPr="00C728C2">
        <w:rPr>
          <w:rFonts w:eastAsia="Arial" w:cstheme="minorHAnsi"/>
          <w:spacing w:val="-20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na</w:t>
      </w:r>
      <w:r w:rsidRPr="00C728C2">
        <w:rPr>
          <w:rFonts w:eastAsia="Arial" w:cstheme="minorHAnsi"/>
          <w:spacing w:val="-2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snazi</w:t>
      </w:r>
      <w:r w:rsidRPr="00C728C2">
        <w:rPr>
          <w:rFonts w:eastAsia="Arial" w:cstheme="minorHAnsi"/>
          <w:spacing w:val="-20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posebne</w:t>
      </w:r>
      <w:r w:rsidRPr="00C728C2">
        <w:rPr>
          <w:rFonts w:eastAsia="Arial" w:cstheme="minorHAnsi"/>
          <w:spacing w:val="-20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mjere,</w:t>
      </w:r>
      <w:r w:rsidRPr="00C728C2">
        <w:rPr>
          <w:rFonts w:eastAsia="Arial" w:cstheme="minorHAnsi"/>
          <w:spacing w:val="-20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u</w:t>
      </w:r>
      <w:r w:rsidRPr="00C728C2">
        <w:rPr>
          <w:rFonts w:eastAsia="Arial" w:cstheme="minorHAnsi"/>
          <w:spacing w:val="-2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športskom</w:t>
      </w:r>
      <w:r w:rsidRPr="00C728C2">
        <w:rPr>
          <w:rFonts w:eastAsia="Arial" w:cstheme="minorHAnsi"/>
          <w:spacing w:val="-2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objektu</w:t>
      </w:r>
      <w:r w:rsidRPr="00C728C2">
        <w:rPr>
          <w:rFonts w:eastAsia="Arial" w:cstheme="minorHAnsi"/>
          <w:spacing w:val="-20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moraju</w:t>
      </w:r>
      <w:r w:rsidRPr="00C728C2">
        <w:rPr>
          <w:rFonts w:eastAsia="Arial" w:cstheme="minorHAnsi"/>
          <w:spacing w:val="-2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biti osigurani svi higijenski i sigurnosni uvjeti, za što su nadležne i odgovorne pravne osobe koje upravljaju</w:t>
      </w:r>
      <w:r w:rsidRPr="00C728C2">
        <w:rPr>
          <w:rFonts w:eastAsia="Arial" w:cstheme="minorHAnsi"/>
          <w:spacing w:val="-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športskim</w:t>
      </w:r>
      <w:r w:rsidRPr="00C728C2">
        <w:rPr>
          <w:rFonts w:eastAsia="Arial" w:cstheme="minorHAnsi"/>
          <w:spacing w:val="-9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objektom.</w:t>
      </w:r>
      <w:r w:rsidRPr="00C728C2">
        <w:rPr>
          <w:rFonts w:eastAsia="Arial" w:cstheme="minorHAnsi"/>
          <w:spacing w:val="-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Preporuke</w:t>
      </w:r>
      <w:r w:rsidRPr="00C728C2">
        <w:rPr>
          <w:rFonts w:eastAsia="Arial" w:cstheme="minorHAnsi"/>
          <w:spacing w:val="-7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za</w:t>
      </w:r>
      <w:r w:rsidRPr="00C728C2">
        <w:rPr>
          <w:rFonts w:eastAsia="Arial" w:cstheme="minorHAnsi"/>
          <w:spacing w:val="-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čišćenje</w:t>
      </w:r>
      <w:r w:rsidRPr="00C728C2">
        <w:rPr>
          <w:rFonts w:eastAsia="Arial" w:cstheme="minorHAnsi"/>
          <w:spacing w:val="-7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i</w:t>
      </w:r>
      <w:r w:rsidRPr="00C728C2">
        <w:rPr>
          <w:rFonts w:eastAsia="Arial" w:cstheme="minorHAnsi"/>
          <w:spacing w:val="-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dezinfekciju</w:t>
      </w:r>
      <w:r w:rsidRPr="00C728C2">
        <w:rPr>
          <w:rFonts w:eastAsia="Arial" w:cstheme="minorHAnsi"/>
          <w:spacing w:val="-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odnose</w:t>
      </w:r>
      <w:r w:rsidRPr="00C728C2">
        <w:rPr>
          <w:rFonts w:eastAsia="Arial" w:cstheme="minorHAnsi"/>
          <w:spacing w:val="-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se</w:t>
      </w:r>
      <w:r w:rsidRPr="00C728C2">
        <w:rPr>
          <w:rFonts w:eastAsia="Arial" w:cstheme="minorHAnsi"/>
          <w:spacing w:val="-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na</w:t>
      </w:r>
      <w:r w:rsidRPr="00C728C2">
        <w:rPr>
          <w:rFonts w:eastAsia="Arial" w:cstheme="minorHAnsi"/>
          <w:spacing w:val="-7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sve</w:t>
      </w:r>
      <w:r w:rsidRPr="00C728C2">
        <w:rPr>
          <w:rFonts w:eastAsia="Arial" w:cstheme="minorHAnsi"/>
          <w:spacing w:val="-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prostore objekata (ulazni prostor, recepcija, trenažni prostor, sanitarni čvorovi, svlačionice i prostori za tuširanje).</w:t>
      </w:r>
    </w:p>
    <w:p w14:paraId="0D2894EC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68E5E71E" w14:textId="77777777" w:rsidR="00C728C2" w:rsidRPr="00C728C2" w:rsidRDefault="00C728C2" w:rsidP="00C728C2">
      <w:pPr>
        <w:widowControl w:val="0"/>
        <w:autoSpaceDE w:val="0"/>
        <w:autoSpaceDN w:val="0"/>
        <w:spacing w:after="0" w:line="232" w:lineRule="auto"/>
        <w:ind w:left="160" w:right="116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Prozračivanje.</w:t>
      </w:r>
      <w:r w:rsidRPr="00C728C2">
        <w:rPr>
          <w:rFonts w:eastAsia="Arial" w:cstheme="minorHAnsi"/>
          <w:b/>
          <w:spacing w:val="-20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Potrebno</w:t>
      </w:r>
      <w:r w:rsidRPr="00C728C2">
        <w:rPr>
          <w:rFonts w:eastAsia="Arial" w:cstheme="minorHAnsi"/>
          <w:spacing w:val="-1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je</w:t>
      </w:r>
      <w:r w:rsidRPr="00C728C2">
        <w:rPr>
          <w:rFonts w:eastAsia="Arial" w:cstheme="minorHAnsi"/>
          <w:spacing w:val="-19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redovito</w:t>
      </w:r>
      <w:r w:rsidRPr="00C728C2">
        <w:rPr>
          <w:rFonts w:eastAsia="Arial" w:cstheme="minorHAnsi"/>
          <w:spacing w:val="-1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prozračivati</w:t>
      </w:r>
      <w:r w:rsidRPr="00C728C2">
        <w:rPr>
          <w:rFonts w:eastAsia="Arial" w:cstheme="minorHAnsi"/>
          <w:spacing w:val="-19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sve</w:t>
      </w:r>
      <w:r w:rsidRPr="00C728C2">
        <w:rPr>
          <w:rFonts w:eastAsia="Arial" w:cstheme="minorHAnsi"/>
          <w:spacing w:val="-19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prostore,</w:t>
      </w:r>
      <w:r w:rsidRPr="00C728C2">
        <w:rPr>
          <w:rFonts w:eastAsia="Arial" w:cstheme="minorHAnsi"/>
          <w:spacing w:val="-19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osobito</w:t>
      </w:r>
      <w:r w:rsidRPr="00C728C2">
        <w:rPr>
          <w:rFonts w:eastAsia="Arial" w:cstheme="minorHAnsi"/>
          <w:spacing w:val="-1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između</w:t>
      </w:r>
      <w:r w:rsidRPr="00C728C2">
        <w:rPr>
          <w:rFonts w:eastAsia="Arial" w:cstheme="minorHAnsi"/>
          <w:spacing w:val="-20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svake</w:t>
      </w:r>
      <w:r w:rsidRPr="00C728C2">
        <w:rPr>
          <w:rFonts w:eastAsia="Arial" w:cstheme="minorHAnsi"/>
          <w:spacing w:val="-1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aktivnosti, odnosno</w:t>
      </w:r>
      <w:r w:rsidRPr="00C728C2">
        <w:rPr>
          <w:rFonts w:eastAsia="Arial" w:cstheme="minorHAnsi"/>
          <w:spacing w:val="-1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osigurati</w:t>
      </w:r>
      <w:r w:rsidRPr="00C728C2">
        <w:rPr>
          <w:rFonts w:eastAsia="Arial" w:cstheme="minorHAnsi"/>
          <w:spacing w:val="-17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stalno</w:t>
      </w:r>
      <w:r w:rsidRPr="00C728C2">
        <w:rPr>
          <w:rFonts w:eastAsia="Arial" w:cstheme="minorHAnsi"/>
          <w:spacing w:val="-1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prozračivanje,</w:t>
      </w:r>
      <w:r w:rsidRPr="00C728C2">
        <w:rPr>
          <w:rFonts w:eastAsia="Arial" w:cstheme="minorHAnsi"/>
          <w:spacing w:val="-17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kad</w:t>
      </w:r>
      <w:r w:rsidRPr="00C728C2">
        <w:rPr>
          <w:rFonts w:eastAsia="Arial" w:cstheme="minorHAnsi"/>
          <w:spacing w:val="-17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god</w:t>
      </w:r>
      <w:r w:rsidRPr="00C728C2">
        <w:rPr>
          <w:rFonts w:eastAsia="Arial" w:cstheme="minorHAnsi"/>
          <w:spacing w:val="-1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je</w:t>
      </w:r>
      <w:r w:rsidRPr="00C728C2">
        <w:rPr>
          <w:rFonts w:eastAsia="Arial" w:cstheme="minorHAnsi"/>
          <w:spacing w:val="-1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to</w:t>
      </w:r>
      <w:r w:rsidRPr="00C728C2">
        <w:rPr>
          <w:rFonts w:eastAsia="Arial" w:cstheme="minorHAnsi"/>
          <w:spacing w:val="-1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moguće.</w:t>
      </w:r>
    </w:p>
    <w:p w14:paraId="56E04B61" w14:textId="77777777" w:rsidR="00C728C2" w:rsidRPr="00C728C2" w:rsidRDefault="00C728C2" w:rsidP="00C728C2">
      <w:pPr>
        <w:widowControl w:val="0"/>
        <w:autoSpaceDE w:val="0"/>
        <w:autoSpaceDN w:val="0"/>
        <w:spacing w:before="11" w:after="0" w:line="240" w:lineRule="auto"/>
        <w:jc w:val="both"/>
        <w:rPr>
          <w:rFonts w:eastAsia="Arial" w:cstheme="minorHAnsi"/>
          <w:sz w:val="24"/>
          <w:szCs w:val="24"/>
        </w:rPr>
      </w:pPr>
    </w:p>
    <w:p w14:paraId="75B8AE23" w14:textId="77777777" w:rsidR="00C728C2" w:rsidRPr="00C728C2" w:rsidRDefault="00C728C2" w:rsidP="00C728C2">
      <w:pPr>
        <w:widowControl w:val="0"/>
        <w:autoSpaceDE w:val="0"/>
        <w:autoSpaceDN w:val="0"/>
        <w:spacing w:after="0" w:line="247" w:lineRule="auto"/>
        <w:ind w:left="160" w:right="115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Klimatizacijski uređaji, uređaji za grijanje i ventilaciju</w:t>
      </w:r>
      <w:r w:rsidRPr="00C728C2">
        <w:rPr>
          <w:rFonts w:eastAsia="Arial" w:cstheme="minorHAnsi"/>
          <w:w w:val="95"/>
          <w:sz w:val="24"/>
          <w:szCs w:val="24"/>
        </w:rPr>
        <w:t>.</w:t>
      </w:r>
      <w:r w:rsidRPr="00C728C2">
        <w:rPr>
          <w:rFonts w:eastAsia="Arial" w:cstheme="minorHAnsi"/>
          <w:spacing w:val="-33"/>
          <w:w w:val="9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 xml:space="preserve">Općenita preporuka za unutarnje prostore je prozračivanje otvaranjem prozora, a manje korištenjem ventilacijskih sustava. </w:t>
      </w:r>
      <w:r w:rsidRPr="00C728C2">
        <w:rPr>
          <w:rFonts w:eastAsia="Arial" w:cstheme="minorHAnsi"/>
          <w:sz w:val="24"/>
          <w:szCs w:val="24"/>
        </w:rPr>
        <w:lastRenderedPageBreak/>
        <w:t>Pri korištenju ventilacijskih sustava treba posebno pratiti stanje filtera i posvetiti pažnju održavanju pravilnog stanja brzine obnove zraka u zatvorenom prostoru.</w:t>
      </w:r>
      <w:r w:rsidRPr="00C728C2">
        <w:rPr>
          <w:rFonts w:eastAsia="Arial" w:cstheme="minorHAnsi"/>
          <w:spacing w:val="-1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Treba</w:t>
      </w:r>
      <w:r w:rsidRPr="00C728C2">
        <w:rPr>
          <w:rFonts w:eastAsia="Arial" w:cstheme="minorHAnsi"/>
          <w:spacing w:val="-12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provjeriti</w:t>
      </w:r>
      <w:r w:rsidRPr="00C728C2">
        <w:rPr>
          <w:rFonts w:eastAsia="Arial" w:cstheme="minorHAnsi"/>
          <w:spacing w:val="-1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pravilno</w:t>
      </w:r>
      <w:r w:rsidRPr="00C728C2">
        <w:rPr>
          <w:rFonts w:eastAsia="Arial" w:cstheme="minorHAnsi"/>
          <w:spacing w:val="-1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funkcioniranje</w:t>
      </w:r>
      <w:r w:rsidRPr="00C728C2">
        <w:rPr>
          <w:rFonts w:eastAsia="Arial" w:cstheme="minorHAnsi"/>
          <w:spacing w:val="-10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opreme</w:t>
      </w:r>
      <w:r w:rsidRPr="00C728C2">
        <w:rPr>
          <w:rFonts w:eastAsia="Arial" w:cstheme="minorHAnsi"/>
          <w:spacing w:val="-1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za ventilaciju</w:t>
      </w:r>
      <w:r w:rsidRPr="00C728C2">
        <w:rPr>
          <w:rFonts w:eastAsia="Arial" w:cstheme="minorHAnsi"/>
          <w:spacing w:val="-26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i</w:t>
      </w:r>
      <w:r w:rsidRPr="00C728C2">
        <w:rPr>
          <w:rFonts w:eastAsia="Arial" w:cstheme="minorHAnsi"/>
          <w:spacing w:val="-27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obnovu</w:t>
      </w:r>
      <w:r w:rsidRPr="00C728C2">
        <w:rPr>
          <w:rFonts w:eastAsia="Arial" w:cstheme="minorHAnsi"/>
          <w:spacing w:val="-26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zraka.</w:t>
      </w:r>
      <w:r w:rsidRPr="00C728C2">
        <w:rPr>
          <w:rFonts w:eastAsia="Arial" w:cstheme="minorHAnsi"/>
          <w:spacing w:val="-26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Preporučuje</w:t>
      </w:r>
      <w:r w:rsidRPr="00C728C2">
        <w:rPr>
          <w:rFonts w:eastAsia="Arial" w:cstheme="minorHAnsi"/>
          <w:spacing w:val="-2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se</w:t>
      </w:r>
      <w:r w:rsidRPr="00C728C2">
        <w:rPr>
          <w:rFonts w:eastAsia="Arial" w:cstheme="minorHAnsi"/>
          <w:spacing w:val="-26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ventilacija</w:t>
      </w:r>
      <w:r w:rsidRPr="00C728C2">
        <w:rPr>
          <w:rFonts w:eastAsia="Arial" w:cstheme="minorHAnsi"/>
          <w:spacing w:val="-26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</w:t>
      </w:r>
      <w:r w:rsidRPr="00C728C2">
        <w:rPr>
          <w:rFonts w:eastAsia="Arial" w:cstheme="minorHAnsi"/>
          <w:spacing w:val="-2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povećanim</w:t>
      </w:r>
      <w:r w:rsidRPr="00C728C2">
        <w:rPr>
          <w:rFonts w:eastAsia="Arial" w:cstheme="minorHAnsi"/>
          <w:spacing w:val="-2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postotkom</w:t>
      </w:r>
      <w:r w:rsidRPr="00C728C2">
        <w:rPr>
          <w:rFonts w:eastAsia="Arial" w:cstheme="minorHAnsi"/>
          <w:spacing w:val="-26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vanjskog</w:t>
      </w:r>
      <w:r w:rsidRPr="00C728C2">
        <w:rPr>
          <w:rFonts w:eastAsia="Arial" w:cstheme="minorHAnsi"/>
          <w:spacing w:val="-26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zraka</w:t>
      </w:r>
      <w:r w:rsidRPr="00C728C2">
        <w:rPr>
          <w:rFonts w:eastAsia="Arial" w:cstheme="minorHAnsi"/>
          <w:spacing w:val="-2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koji cirkulira</w:t>
      </w:r>
      <w:r w:rsidRPr="00C728C2">
        <w:rPr>
          <w:rFonts w:eastAsia="Arial" w:cstheme="minorHAnsi"/>
          <w:spacing w:val="-1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u</w:t>
      </w:r>
      <w:r w:rsidRPr="00C728C2">
        <w:rPr>
          <w:rFonts w:eastAsia="Arial" w:cstheme="minorHAnsi"/>
          <w:spacing w:val="-1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sustav</w:t>
      </w:r>
      <w:r w:rsidRPr="00C728C2">
        <w:rPr>
          <w:rFonts w:eastAsia="Arial" w:cstheme="minorHAnsi"/>
          <w:spacing w:val="-1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te</w:t>
      </w:r>
      <w:r w:rsidRPr="00C728C2">
        <w:rPr>
          <w:rFonts w:eastAsia="Arial" w:cstheme="minorHAnsi"/>
          <w:spacing w:val="-10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način</w:t>
      </w:r>
      <w:r w:rsidRPr="00C728C2">
        <w:rPr>
          <w:rFonts w:eastAsia="Arial" w:cstheme="minorHAnsi"/>
          <w:spacing w:val="-13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rada</w:t>
      </w:r>
      <w:r w:rsidRPr="00C728C2">
        <w:rPr>
          <w:rFonts w:eastAsia="Arial" w:cstheme="minorHAnsi"/>
          <w:spacing w:val="-10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bez</w:t>
      </w:r>
      <w:r w:rsidRPr="00C728C2">
        <w:rPr>
          <w:rFonts w:eastAsia="Arial" w:cstheme="minorHAnsi"/>
          <w:spacing w:val="-1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recirkulacije</w:t>
      </w:r>
      <w:r w:rsidRPr="00C728C2">
        <w:rPr>
          <w:rFonts w:eastAsia="Arial" w:cstheme="minorHAnsi"/>
          <w:spacing w:val="-10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kako</w:t>
      </w:r>
      <w:r w:rsidRPr="00C728C2">
        <w:rPr>
          <w:rFonts w:eastAsia="Arial" w:cstheme="minorHAnsi"/>
          <w:spacing w:val="-9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bi</w:t>
      </w:r>
      <w:r w:rsidRPr="00C728C2">
        <w:rPr>
          <w:rFonts w:eastAsia="Arial" w:cstheme="minorHAnsi"/>
          <w:spacing w:val="-1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se</w:t>
      </w:r>
      <w:r w:rsidRPr="00C728C2">
        <w:rPr>
          <w:rFonts w:eastAsia="Arial" w:cstheme="minorHAnsi"/>
          <w:spacing w:val="-10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poticala</w:t>
      </w:r>
      <w:r w:rsidRPr="00C728C2">
        <w:rPr>
          <w:rFonts w:eastAsia="Arial" w:cstheme="minorHAnsi"/>
          <w:spacing w:val="-11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obnova</w:t>
      </w:r>
      <w:r w:rsidRPr="00C728C2">
        <w:rPr>
          <w:rFonts w:eastAsia="Arial" w:cstheme="minorHAnsi"/>
          <w:spacing w:val="-12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zraka,</w:t>
      </w:r>
      <w:r w:rsidRPr="00C728C2">
        <w:rPr>
          <w:rFonts w:eastAsia="Arial" w:cstheme="minorHAnsi"/>
          <w:spacing w:val="-10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što</w:t>
      </w:r>
      <w:r w:rsidRPr="00C728C2">
        <w:rPr>
          <w:rFonts w:eastAsia="Arial" w:cstheme="minorHAnsi"/>
          <w:spacing w:val="-10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smanjuje koncentraciju potencijalno zaraznih</w:t>
      </w:r>
      <w:r w:rsidRPr="00C728C2">
        <w:rPr>
          <w:rFonts w:eastAsia="Arial" w:cstheme="minorHAnsi"/>
          <w:spacing w:val="-46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čestica.</w:t>
      </w:r>
    </w:p>
    <w:p w14:paraId="48FD761E" w14:textId="77777777" w:rsidR="00C728C2" w:rsidRPr="00C728C2" w:rsidRDefault="00C728C2" w:rsidP="00C728C2">
      <w:pPr>
        <w:widowControl w:val="0"/>
        <w:autoSpaceDE w:val="0"/>
        <w:autoSpaceDN w:val="0"/>
        <w:spacing w:before="6" w:after="0" w:line="240" w:lineRule="auto"/>
        <w:jc w:val="both"/>
        <w:rPr>
          <w:rFonts w:eastAsia="Arial" w:cstheme="minorHAnsi"/>
          <w:sz w:val="24"/>
          <w:szCs w:val="24"/>
        </w:rPr>
      </w:pPr>
    </w:p>
    <w:p w14:paraId="3EA92B0D" w14:textId="77777777" w:rsidR="00C728C2" w:rsidRPr="00C728C2" w:rsidRDefault="00C728C2" w:rsidP="00C728C2">
      <w:pPr>
        <w:widowControl w:val="0"/>
        <w:autoSpaceDE w:val="0"/>
        <w:autoSpaceDN w:val="0"/>
        <w:spacing w:before="9" w:after="0" w:line="240" w:lineRule="auto"/>
        <w:ind w:left="142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Učestalo čišćenje i dezinfekcija</w:t>
      </w:r>
      <w:r w:rsidRPr="00C728C2">
        <w:rPr>
          <w:rFonts w:eastAsia="Arial" w:cstheme="minorHAnsi"/>
          <w:sz w:val="24"/>
          <w:szCs w:val="24"/>
        </w:rPr>
        <w:t>. Tijekom dana potrebno je što češće dezinficirati športski objekt u kojima se provodi natjecanje (što obuhvaća sve dijelove športskog objekta – natjecateljski prostor, sanitarni čvor…).</w:t>
      </w:r>
    </w:p>
    <w:p w14:paraId="7AE55681" w14:textId="77777777" w:rsidR="00C728C2" w:rsidRPr="00C728C2" w:rsidRDefault="00C728C2" w:rsidP="00C728C2">
      <w:pPr>
        <w:widowControl w:val="0"/>
        <w:autoSpaceDE w:val="0"/>
        <w:autoSpaceDN w:val="0"/>
        <w:spacing w:before="9" w:after="0" w:line="240" w:lineRule="auto"/>
        <w:jc w:val="both"/>
        <w:rPr>
          <w:rFonts w:eastAsia="Arial" w:cstheme="minorHAnsi"/>
          <w:sz w:val="24"/>
          <w:szCs w:val="24"/>
        </w:rPr>
      </w:pPr>
    </w:p>
    <w:p w14:paraId="4B348953" w14:textId="77777777" w:rsidR="00C728C2" w:rsidRPr="00C728C2" w:rsidRDefault="00C728C2" w:rsidP="00C728C2">
      <w:pPr>
        <w:widowControl w:val="0"/>
        <w:autoSpaceDE w:val="0"/>
        <w:autoSpaceDN w:val="0"/>
        <w:spacing w:before="2" w:after="0" w:line="240" w:lineRule="auto"/>
        <w:ind w:left="142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Dezinfekcija tijekom pauze</w:t>
      </w:r>
      <w:r w:rsidRPr="00C728C2">
        <w:rPr>
          <w:rFonts w:eastAsia="Arial" w:cstheme="minorHAnsi"/>
          <w:sz w:val="24"/>
          <w:szCs w:val="24"/>
        </w:rPr>
        <w:t>. Sve često dodirivane površine u prostorima športskih objekata koji su u uporabi tijekom natjecanja potrebno je prije i nakon natjecanja te u svakoj većoj pauzi temeljito dezinficirati sukladno uputama HZJZ-a i što je moguće češće provjetravati. Posebnu pozornost obratiti na prostore svlačionica i prostora za tuširanje te sanitarne čvorove.</w:t>
      </w:r>
    </w:p>
    <w:p w14:paraId="398515BC" w14:textId="77777777" w:rsidR="00C728C2" w:rsidRPr="00C728C2" w:rsidRDefault="00C728C2" w:rsidP="00C728C2">
      <w:pPr>
        <w:widowControl w:val="0"/>
        <w:autoSpaceDE w:val="0"/>
        <w:autoSpaceDN w:val="0"/>
        <w:spacing w:before="2" w:after="0" w:line="240" w:lineRule="auto"/>
        <w:jc w:val="both"/>
        <w:rPr>
          <w:rFonts w:eastAsia="Arial" w:cstheme="minorHAnsi"/>
          <w:sz w:val="24"/>
          <w:szCs w:val="24"/>
        </w:rPr>
      </w:pPr>
    </w:p>
    <w:p w14:paraId="419FAC4E" w14:textId="77777777" w:rsidR="00C728C2" w:rsidRPr="00C728C2" w:rsidRDefault="00C728C2" w:rsidP="00C728C2">
      <w:pPr>
        <w:widowControl w:val="0"/>
        <w:autoSpaceDE w:val="0"/>
        <w:autoSpaceDN w:val="0"/>
        <w:spacing w:after="0" w:line="232" w:lineRule="auto"/>
        <w:ind w:left="160" w:right="210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Upute za pridržavanje svih općih i higijenskih mjera</w:t>
      </w:r>
      <w:r w:rsidRPr="00C728C2">
        <w:rPr>
          <w:rFonts w:eastAsia="Arial" w:cstheme="minorHAnsi"/>
          <w:sz w:val="24"/>
          <w:szCs w:val="24"/>
        </w:rPr>
        <w:t>. Upute za čišćenje i dezinfekciju dostupne su na sljedećim poveznicama:</w:t>
      </w:r>
    </w:p>
    <w:p w14:paraId="25A21277" w14:textId="77777777" w:rsidR="00C728C2" w:rsidRPr="00C728C2" w:rsidRDefault="00C728C2" w:rsidP="00C728C2">
      <w:pPr>
        <w:widowControl w:val="0"/>
        <w:autoSpaceDE w:val="0"/>
        <w:autoSpaceDN w:val="0"/>
        <w:spacing w:before="172" w:after="0" w:line="235" w:lineRule="auto"/>
        <w:ind w:left="520" w:right="4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color w:val="0562C1"/>
          <w:sz w:val="24"/>
          <w:szCs w:val="24"/>
          <w:u w:val="single" w:color="0562C1"/>
        </w:rPr>
        <w:t>Čišćenje i dezinfekcija prostora bez oboljelih od COVID-19</w:t>
      </w:r>
      <w:r w:rsidRPr="00C728C2">
        <w:rPr>
          <w:rFonts w:eastAsia="Arial" w:cstheme="minorHAnsi"/>
          <w:b/>
          <w:color w:val="0562C1"/>
          <w:spacing w:val="-39"/>
          <w:w w:val="95"/>
          <w:sz w:val="24"/>
          <w:szCs w:val="24"/>
        </w:rPr>
        <w:t xml:space="preserve"> </w:t>
      </w:r>
      <w:r w:rsidRPr="00C728C2">
        <w:rPr>
          <w:rFonts w:eastAsia="Arial" w:cstheme="minorHAnsi"/>
          <w:w w:val="95"/>
          <w:sz w:val="24"/>
          <w:szCs w:val="24"/>
        </w:rPr>
        <w:t>(</w:t>
      </w:r>
      <w:r w:rsidRPr="00C728C2">
        <w:rPr>
          <w:rFonts w:eastAsia="Arial" w:cstheme="minorHAnsi"/>
          <w:sz w:val="24"/>
          <w:szCs w:val="24"/>
        </w:rPr>
        <w:t>https://</w:t>
      </w:r>
      <w:hyperlink r:id="rId8">
        <w:r w:rsidRPr="00C728C2">
          <w:rPr>
            <w:rFonts w:eastAsia="Arial" w:cstheme="minorHAnsi"/>
            <w:sz w:val="24"/>
            <w:szCs w:val="24"/>
          </w:rPr>
          <w:t>www.hzjz.hr/wp-</w:t>
        </w:r>
      </w:hyperlink>
      <w:r w:rsidRPr="00C728C2">
        <w:rPr>
          <w:rFonts w:eastAsia="Arial" w:cstheme="minorHAnsi"/>
          <w:sz w:val="24"/>
          <w:szCs w:val="24"/>
        </w:rPr>
        <w:t xml:space="preserve"> content/uploads/2020/03/Ciscenje-i-dezinfekcija-prostorije-bez-oboljelih-od-COVID-19- 2.4.2020..pdf)</w:t>
      </w:r>
    </w:p>
    <w:p w14:paraId="55AB28CF" w14:textId="77777777" w:rsidR="00C728C2" w:rsidRPr="00C728C2" w:rsidRDefault="00C728C2" w:rsidP="00C728C2">
      <w:pPr>
        <w:widowControl w:val="0"/>
        <w:autoSpaceDE w:val="0"/>
        <w:autoSpaceDN w:val="0"/>
        <w:spacing w:before="172" w:after="0" w:line="235" w:lineRule="auto"/>
        <w:ind w:left="520" w:right="977"/>
        <w:jc w:val="both"/>
        <w:rPr>
          <w:rFonts w:eastAsia="Arial" w:cstheme="minorHAnsi"/>
          <w:sz w:val="24"/>
          <w:szCs w:val="24"/>
        </w:rPr>
      </w:pPr>
    </w:p>
    <w:p w14:paraId="7724E3BB" w14:textId="77777777" w:rsidR="00C728C2" w:rsidRPr="00C728C2" w:rsidRDefault="00C728C2" w:rsidP="00C728C2">
      <w:pPr>
        <w:widowControl w:val="0"/>
        <w:autoSpaceDE w:val="0"/>
        <w:autoSpaceDN w:val="0"/>
        <w:spacing w:before="173" w:after="0" w:line="235" w:lineRule="auto"/>
        <w:ind w:left="520" w:right="4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color w:val="0562C1"/>
          <w:sz w:val="24"/>
          <w:szCs w:val="24"/>
          <w:u w:val="single" w:color="0562C1"/>
        </w:rPr>
        <w:t>Čišćenje i dezinfekcija prostora u kojima je boravila osoba pod sumnjom na zarazu COVID-19</w:t>
      </w:r>
      <w:r w:rsidRPr="00C728C2">
        <w:rPr>
          <w:rFonts w:eastAsia="Arial" w:cstheme="minorHAnsi"/>
          <w:b/>
          <w:color w:val="0562C1"/>
          <w:w w:val="90"/>
          <w:sz w:val="24"/>
          <w:szCs w:val="24"/>
        </w:rPr>
        <w:t xml:space="preserve"> </w:t>
      </w:r>
      <w:r w:rsidRPr="00C728C2">
        <w:rPr>
          <w:rFonts w:eastAsia="Arial" w:cstheme="minorHAnsi"/>
          <w:spacing w:val="-4"/>
          <w:w w:val="95"/>
          <w:sz w:val="24"/>
          <w:szCs w:val="24"/>
        </w:rPr>
        <w:t>(</w:t>
      </w:r>
      <w:r w:rsidRPr="00C728C2">
        <w:rPr>
          <w:rFonts w:eastAsia="Arial" w:cstheme="minorHAnsi"/>
          <w:sz w:val="24"/>
          <w:szCs w:val="24"/>
        </w:rPr>
        <w:t>https://</w:t>
      </w:r>
      <w:hyperlink r:id="rId9">
        <w:r w:rsidRPr="00C728C2">
          <w:rPr>
            <w:rFonts w:eastAsia="Arial" w:cstheme="minorHAnsi"/>
            <w:sz w:val="24"/>
            <w:szCs w:val="24"/>
          </w:rPr>
          <w:t>www.hzjz.hr/wp-content/uploads/2020/03/Ciscenje-i-dezinfekcija-prostora-u-kojima-</w:t>
        </w:r>
      </w:hyperlink>
      <w:r w:rsidRPr="00C728C2">
        <w:rPr>
          <w:rFonts w:eastAsia="Arial" w:cstheme="minorHAnsi"/>
          <w:sz w:val="24"/>
          <w:szCs w:val="24"/>
        </w:rPr>
        <w:t>je-boravila-osoba-pod-sumnjom-COVID-19 2.4.2020..pdf)</w:t>
      </w:r>
    </w:p>
    <w:p w14:paraId="5D416CF3" w14:textId="77777777" w:rsidR="00C728C2" w:rsidRPr="00C728C2" w:rsidRDefault="00C728C2" w:rsidP="00C728C2">
      <w:pPr>
        <w:widowControl w:val="0"/>
        <w:autoSpaceDE w:val="0"/>
        <w:autoSpaceDN w:val="0"/>
        <w:spacing w:before="3" w:after="0" w:line="240" w:lineRule="auto"/>
        <w:jc w:val="both"/>
        <w:rPr>
          <w:rFonts w:eastAsia="Arial" w:cstheme="minorHAnsi"/>
          <w:sz w:val="24"/>
          <w:szCs w:val="24"/>
        </w:rPr>
      </w:pPr>
    </w:p>
    <w:p w14:paraId="31FD9566" w14:textId="77777777" w:rsidR="00C728C2" w:rsidRPr="00C728C2" w:rsidRDefault="00C728C2" w:rsidP="00C728C2">
      <w:pPr>
        <w:widowControl w:val="0"/>
        <w:tabs>
          <w:tab w:val="left" w:pos="580"/>
          <w:tab w:val="left" w:pos="581"/>
        </w:tabs>
        <w:autoSpaceDE w:val="0"/>
        <w:autoSpaceDN w:val="0"/>
        <w:spacing w:before="1" w:after="0" w:line="240" w:lineRule="auto"/>
        <w:ind w:left="580"/>
        <w:jc w:val="both"/>
        <w:outlineLvl w:val="0"/>
        <w:rPr>
          <w:rFonts w:eastAsia="Arial" w:cstheme="minorHAnsi"/>
          <w:b/>
          <w:bCs/>
          <w:sz w:val="24"/>
          <w:szCs w:val="24"/>
        </w:rPr>
      </w:pPr>
    </w:p>
    <w:p w14:paraId="68592BD7" w14:textId="748BB59C" w:rsidR="00C728C2" w:rsidRPr="00C728C2" w:rsidRDefault="00C728C2" w:rsidP="00C728C2">
      <w:pPr>
        <w:widowControl w:val="0"/>
        <w:numPr>
          <w:ilvl w:val="0"/>
          <w:numId w:val="26"/>
        </w:numPr>
        <w:tabs>
          <w:tab w:val="left" w:pos="580"/>
          <w:tab w:val="left" w:pos="581"/>
        </w:tabs>
        <w:autoSpaceDE w:val="0"/>
        <w:autoSpaceDN w:val="0"/>
        <w:spacing w:before="1" w:after="0" w:line="240" w:lineRule="auto"/>
        <w:ind w:hanging="438"/>
        <w:jc w:val="both"/>
        <w:outlineLvl w:val="0"/>
        <w:rPr>
          <w:rFonts w:eastAsia="Arial" w:cstheme="minorHAnsi"/>
          <w:b/>
          <w:bCs/>
          <w:sz w:val="24"/>
          <w:szCs w:val="24"/>
        </w:rPr>
      </w:pPr>
      <w:r w:rsidRPr="00C728C2">
        <w:rPr>
          <w:rFonts w:eastAsia="Arial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CE29F07" wp14:editId="17B0CBEB">
                <wp:simplePos x="0" y="0"/>
                <wp:positionH relativeFrom="page">
                  <wp:posOffset>873125</wp:posOffset>
                </wp:positionH>
                <wp:positionV relativeFrom="paragraph">
                  <wp:posOffset>213995</wp:posOffset>
                </wp:positionV>
                <wp:extent cx="5805170" cy="1270"/>
                <wp:effectExtent l="6350" t="7620" r="8255" b="1016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>
                            <a:gd name="T0" fmla="+- 0 1375 1375"/>
                            <a:gd name="T1" fmla="*/ T0 w 9142"/>
                            <a:gd name="T2" fmla="+- 0 10517 1375"/>
                            <a:gd name="T3" fmla="*/ T2 w 91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42">
                              <a:moveTo>
                                <a:pt x="0" y="0"/>
                              </a:moveTo>
                              <a:lnTo>
                                <a:pt x="91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990F15" id="Freeform: Shape 3" o:spid="_x0000_s1026" style="position:absolute;margin-left:68.75pt;margin-top:16.85pt;width:457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" path="m,l9142,e" filled="f" strokeweight=".48pt">
                <v:path arrowok="t" o:connecttype="custom" o:connectlocs="0,0;5805170,0" o:connectangles="0,0"/>
                <w10:wrap type="topAndBottom" anchorx="page"/>
              </v:shape>
            </w:pict>
          </mc:Fallback>
        </mc:AlternateContent>
      </w:r>
      <w:r w:rsidRPr="00C728C2">
        <w:rPr>
          <w:rFonts w:eastAsia="Arial" w:cstheme="minorHAnsi"/>
          <w:b/>
          <w:bCs/>
          <w:sz w:val="24"/>
          <w:szCs w:val="24"/>
        </w:rPr>
        <w:t>Preporuke</w:t>
      </w:r>
      <w:r w:rsidRPr="00C728C2">
        <w:rPr>
          <w:rFonts w:eastAsia="Arial" w:cstheme="minorHAnsi"/>
          <w:b/>
          <w:bCs/>
          <w:spacing w:val="-25"/>
          <w:sz w:val="24"/>
          <w:szCs w:val="24"/>
        </w:rPr>
        <w:t xml:space="preserve"> </w:t>
      </w:r>
      <w:r w:rsidRPr="00C728C2">
        <w:rPr>
          <w:rFonts w:eastAsia="Arial" w:cstheme="minorHAnsi"/>
          <w:b/>
          <w:bCs/>
          <w:sz w:val="24"/>
          <w:szCs w:val="24"/>
        </w:rPr>
        <w:t>za</w:t>
      </w:r>
      <w:r w:rsidRPr="00C728C2">
        <w:rPr>
          <w:rFonts w:eastAsia="Arial" w:cstheme="minorHAnsi"/>
          <w:b/>
          <w:bCs/>
          <w:spacing w:val="-23"/>
          <w:sz w:val="24"/>
          <w:szCs w:val="24"/>
        </w:rPr>
        <w:t xml:space="preserve"> </w:t>
      </w:r>
      <w:r w:rsidRPr="00C728C2">
        <w:rPr>
          <w:rFonts w:eastAsia="Arial" w:cstheme="minorHAnsi"/>
          <w:b/>
          <w:bCs/>
          <w:sz w:val="24"/>
          <w:szCs w:val="24"/>
        </w:rPr>
        <w:t>korisnike,</w:t>
      </w:r>
      <w:r w:rsidRPr="00C728C2">
        <w:rPr>
          <w:rFonts w:eastAsia="Arial" w:cstheme="minorHAnsi"/>
          <w:b/>
          <w:bCs/>
          <w:spacing w:val="-23"/>
          <w:sz w:val="24"/>
          <w:szCs w:val="24"/>
        </w:rPr>
        <w:t xml:space="preserve"> </w:t>
      </w:r>
      <w:r w:rsidRPr="00C728C2">
        <w:rPr>
          <w:rFonts w:eastAsia="Arial" w:cstheme="minorHAnsi"/>
          <w:b/>
          <w:bCs/>
          <w:sz w:val="24"/>
          <w:szCs w:val="24"/>
        </w:rPr>
        <w:t>športaše</w:t>
      </w:r>
      <w:r w:rsidRPr="00C728C2">
        <w:rPr>
          <w:rFonts w:eastAsia="Arial" w:cstheme="minorHAnsi"/>
          <w:b/>
          <w:bCs/>
          <w:spacing w:val="-25"/>
          <w:sz w:val="24"/>
          <w:szCs w:val="24"/>
        </w:rPr>
        <w:t xml:space="preserve"> </w:t>
      </w:r>
      <w:r w:rsidRPr="00C728C2">
        <w:rPr>
          <w:rFonts w:eastAsia="Arial" w:cstheme="minorHAnsi"/>
          <w:b/>
          <w:bCs/>
          <w:sz w:val="24"/>
          <w:szCs w:val="24"/>
        </w:rPr>
        <w:t>i</w:t>
      </w:r>
      <w:r w:rsidRPr="00C728C2">
        <w:rPr>
          <w:rFonts w:eastAsia="Arial" w:cstheme="minorHAnsi"/>
          <w:b/>
          <w:bCs/>
          <w:spacing w:val="-20"/>
          <w:sz w:val="24"/>
          <w:szCs w:val="24"/>
        </w:rPr>
        <w:t xml:space="preserve"> </w:t>
      </w:r>
      <w:r w:rsidRPr="00C728C2">
        <w:rPr>
          <w:rFonts w:eastAsia="Arial" w:cstheme="minorHAnsi"/>
          <w:b/>
          <w:bCs/>
          <w:sz w:val="24"/>
          <w:szCs w:val="24"/>
        </w:rPr>
        <w:t>djelatnike</w:t>
      </w:r>
      <w:r w:rsidRPr="00C728C2">
        <w:rPr>
          <w:rFonts w:eastAsia="Arial" w:cstheme="minorHAnsi"/>
          <w:b/>
          <w:bCs/>
          <w:spacing w:val="-23"/>
          <w:sz w:val="24"/>
          <w:szCs w:val="24"/>
        </w:rPr>
        <w:t xml:space="preserve"> </w:t>
      </w:r>
      <w:r w:rsidRPr="00C728C2">
        <w:rPr>
          <w:rFonts w:eastAsia="Arial" w:cstheme="minorHAnsi"/>
          <w:b/>
          <w:bCs/>
          <w:sz w:val="24"/>
          <w:szCs w:val="24"/>
        </w:rPr>
        <w:t>objekta</w:t>
      </w:r>
    </w:p>
    <w:p w14:paraId="3FF3C361" w14:textId="77777777" w:rsidR="00C728C2" w:rsidRPr="00C728C2" w:rsidRDefault="00C728C2" w:rsidP="00C728C2">
      <w:pPr>
        <w:widowControl w:val="0"/>
        <w:autoSpaceDE w:val="0"/>
        <w:autoSpaceDN w:val="0"/>
        <w:spacing w:before="105" w:after="0" w:line="244" w:lineRule="auto"/>
        <w:ind w:left="160" w:right="115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Informiranost</w:t>
      </w:r>
      <w:r w:rsidRPr="00C728C2">
        <w:rPr>
          <w:rFonts w:eastAsia="Arial" w:cstheme="minorHAnsi"/>
          <w:b/>
          <w:spacing w:val="-14"/>
          <w:sz w:val="24"/>
          <w:szCs w:val="24"/>
        </w:rPr>
        <w:t xml:space="preserve"> </w:t>
      </w:r>
      <w:r w:rsidRPr="00C728C2">
        <w:rPr>
          <w:rFonts w:eastAsia="Arial" w:cstheme="minorHAnsi"/>
          <w:b/>
          <w:sz w:val="24"/>
          <w:szCs w:val="24"/>
        </w:rPr>
        <w:t>osoblja</w:t>
      </w:r>
      <w:r w:rsidRPr="00C728C2">
        <w:rPr>
          <w:rFonts w:eastAsia="Arial" w:cstheme="minorHAnsi"/>
          <w:b/>
          <w:spacing w:val="-14"/>
          <w:sz w:val="24"/>
          <w:szCs w:val="24"/>
        </w:rPr>
        <w:t xml:space="preserve"> </w:t>
      </w:r>
      <w:r w:rsidRPr="00C728C2">
        <w:rPr>
          <w:rFonts w:eastAsia="Arial" w:cstheme="minorHAnsi"/>
          <w:b/>
          <w:sz w:val="24"/>
          <w:szCs w:val="24"/>
        </w:rPr>
        <w:t>i</w:t>
      </w:r>
      <w:r w:rsidRPr="00C728C2">
        <w:rPr>
          <w:rFonts w:eastAsia="Arial" w:cstheme="minorHAnsi"/>
          <w:b/>
          <w:spacing w:val="-13"/>
          <w:sz w:val="24"/>
          <w:szCs w:val="24"/>
        </w:rPr>
        <w:t xml:space="preserve"> </w:t>
      </w:r>
      <w:r w:rsidRPr="00C728C2">
        <w:rPr>
          <w:rFonts w:eastAsia="Arial" w:cstheme="minorHAnsi"/>
          <w:b/>
          <w:sz w:val="24"/>
          <w:szCs w:val="24"/>
        </w:rPr>
        <w:t>korisnika</w:t>
      </w:r>
      <w:r w:rsidRPr="00C728C2">
        <w:rPr>
          <w:rFonts w:eastAsia="Arial" w:cstheme="minorHAnsi"/>
          <w:sz w:val="24"/>
          <w:szCs w:val="24"/>
        </w:rPr>
        <w:t>.</w:t>
      </w:r>
      <w:r w:rsidRPr="00C728C2">
        <w:rPr>
          <w:rFonts w:eastAsia="Arial" w:cstheme="minorHAnsi"/>
          <w:spacing w:val="-1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Prije početka rada odnosno otvaranja potrebno je educirati zaposlenike o svim mjerama koje se provode. Prije ili neposredno nakon ulaska, na vidljivom mjestu, nužno je postaviti informacije o higijenskim postupcima ili postaviti informacije sa smjernicama o pravilnom ponašanju i mjerama zaštite.</w:t>
      </w:r>
    </w:p>
    <w:p w14:paraId="059B25C7" w14:textId="77777777" w:rsidR="00C728C2" w:rsidRPr="00C728C2" w:rsidRDefault="00C728C2" w:rsidP="00C728C2">
      <w:pPr>
        <w:widowControl w:val="0"/>
        <w:autoSpaceDE w:val="0"/>
        <w:autoSpaceDN w:val="0"/>
        <w:spacing w:before="1" w:after="0" w:line="240" w:lineRule="auto"/>
        <w:jc w:val="both"/>
        <w:rPr>
          <w:rFonts w:eastAsia="Arial" w:cstheme="minorHAnsi"/>
          <w:sz w:val="24"/>
          <w:szCs w:val="24"/>
        </w:rPr>
      </w:pPr>
    </w:p>
    <w:p w14:paraId="2C04E5FC" w14:textId="77777777" w:rsidR="00C728C2" w:rsidRPr="00C728C2" w:rsidRDefault="00C728C2" w:rsidP="00C728C2">
      <w:pPr>
        <w:widowControl w:val="0"/>
        <w:autoSpaceDE w:val="0"/>
        <w:autoSpaceDN w:val="0"/>
        <w:spacing w:before="1" w:after="0" w:line="247" w:lineRule="auto"/>
        <w:ind w:left="160" w:right="135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Dnevno mjerenje tjelesne temperature</w:t>
      </w:r>
      <w:r w:rsidRPr="00C728C2">
        <w:rPr>
          <w:rFonts w:eastAsia="Arial" w:cstheme="minorHAnsi"/>
          <w:b/>
          <w:w w:val="95"/>
          <w:sz w:val="24"/>
          <w:szCs w:val="24"/>
        </w:rPr>
        <w:t>.</w:t>
      </w:r>
      <w:r w:rsidRPr="00C728C2">
        <w:rPr>
          <w:rFonts w:eastAsia="Arial" w:cstheme="minorHAnsi"/>
          <w:b/>
          <w:spacing w:val="-24"/>
          <w:w w:val="9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Treneri, instruktori, voditelji, športaši i korisnici trebaju prije</w:t>
      </w:r>
      <w:r w:rsidRPr="00C728C2">
        <w:rPr>
          <w:rFonts w:eastAsia="Arial" w:cstheme="minorHAnsi"/>
          <w:w w:val="9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dolaska</w:t>
      </w:r>
      <w:r w:rsidRPr="00C728C2">
        <w:rPr>
          <w:rFonts w:eastAsia="Arial" w:cstheme="minorHAnsi"/>
          <w:spacing w:val="-3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u</w:t>
      </w:r>
      <w:r w:rsidRPr="00C728C2">
        <w:rPr>
          <w:rFonts w:eastAsia="Arial" w:cstheme="minorHAnsi"/>
          <w:spacing w:val="-3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objekt</w:t>
      </w:r>
      <w:r w:rsidRPr="00C728C2">
        <w:rPr>
          <w:rFonts w:eastAsia="Arial" w:cstheme="minorHAnsi"/>
          <w:spacing w:val="-3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izmjeriti</w:t>
      </w:r>
      <w:r w:rsidRPr="00C728C2">
        <w:rPr>
          <w:rFonts w:eastAsia="Arial" w:cstheme="minorHAnsi"/>
          <w:spacing w:val="-3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svoju</w:t>
      </w:r>
      <w:r w:rsidRPr="00C728C2">
        <w:rPr>
          <w:rFonts w:eastAsia="Arial" w:cstheme="minorHAnsi"/>
          <w:spacing w:val="-3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tjelesnu</w:t>
      </w:r>
      <w:r w:rsidRPr="00C728C2">
        <w:rPr>
          <w:rFonts w:eastAsia="Arial" w:cstheme="minorHAnsi"/>
          <w:spacing w:val="-33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temperaturu.</w:t>
      </w:r>
      <w:r w:rsidRPr="00C728C2">
        <w:rPr>
          <w:rFonts w:eastAsia="Arial" w:cstheme="minorHAnsi"/>
          <w:spacing w:val="-3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Ako</w:t>
      </w:r>
      <w:r w:rsidRPr="00C728C2">
        <w:rPr>
          <w:rFonts w:eastAsia="Arial" w:cstheme="minorHAnsi"/>
          <w:spacing w:val="-3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je</w:t>
      </w:r>
      <w:r w:rsidRPr="00C728C2">
        <w:rPr>
          <w:rFonts w:eastAsia="Arial" w:cstheme="minorHAnsi"/>
          <w:spacing w:val="-33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u</w:t>
      </w:r>
      <w:r w:rsidRPr="00C728C2">
        <w:rPr>
          <w:rFonts w:eastAsia="Arial" w:cstheme="minorHAnsi"/>
          <w:spacing w:val="-3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jutarnjim</w:t>
      </w:r>
      <w:r w:rsidRPr="00C728C2">
        <w:rPr>
          <w:rFonts w:eastAsia="Arial" w:cstheme="minorHAnsi"/>
          <w:spacing w:val="-3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satima</w:t>
      </w:r>
      <w:r w:rsidRPr="00C728C2">
        <w:rPr>
          <w:rFonts w:eastAsia="Arial" w:cstheme="minorHAnsi"/>
          <w:spacing w:val="-3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viša</w:t>
      </w:r>
      <w:r w:rsidRPr="00C728C2">
        <w:rPr>
          <w:rFonts w:eastAsia="Arial" w:cstheme="minorHAnsi"/>
          <w:spacing w:val="-3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od</w:t>
      </w:r>
      <w:r w:rsidRPr="00C728C2">
        <w:rPr>
          <w:rFonts w:eastAsia="Arial" w:cstheme="minorHAnsi"/>
          <w:spacing w:val="-3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37,2°C,</w:t>
      </w:r>
      <w:r w:rsidRPr="00C728C2">
        <w:rPr>
          <w:rFonts w:eastAsia="Arial" w:cstheme="minorHAnsi"/>
          <w:spacing w:val="-33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ako se</w:t>
      </w:r>
      <w:r w:rsidRPr="00C728C2">
        <w:rPr>
          <w:rFonts w:eastAsia="Arial" w:cstheme="minorHAnsi"/>
          <w:spacing w:val="-2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osoba</w:t>
      </w:r>
      <w:r w:rsidRPr="00C728C2">
        <w:rPr>
          <w:rFonts w:eastAsia="Arial" w:cstheme="minorHAnsi"/>
          <w:spacing w:val="-2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osjeća</w:t>
      </w:r>
      <w:r w:rsidRPr="00C728C2">
        <w:rPr>
          <w:rFonts w:eastAsia="Arial" w:cstheme="minorHAnsi"/>
          <w:spacing w:val="-2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bolesno</w:t>
      </w:r>
      <w:r w:rsidRPr="00C728C2">
        <w:rPr>
          <w:rFonts w:eastAsia="Arial" w:cstheme="minorHAnsi"/>
          <w:spacing w:val="-2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ili</w:t>
      </w:r>
      <w:r w:rsidRPr="00C728C2">
        <w:rPr>
          <w:rFonts w:eastAsia="Arial" w:cstheme="minorHAnsi"/>
          <w:spacing w:val="-2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ima</w:t>
      </w:r>
      <w:r w:rsidRPr="00C728C2">
        <w:rPr>
          <w:rFonts w:eastAsia="Arial" w:cstheme="minorHAnsi"/>
          <w:spacing w:val="-2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bilo</w:t>
      </w:r>
      <w:r w:rsidRPr="00C728C2">
        <w:rPr>
          <w:rFonts w:eastAsia="Arial" w:cstheme="minorHAnsi"/>
          <w:spacing w:val="-27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koje</w:t>
      </w:r>
      <w:r w:rsidRPr="00C728C2">
        <w:rPr>
          <w:rFonts w:eastAsia="Arial" w:cstheme="minorHAnsi"/>
          <w:spacing w:val="-2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znakove</w:t>
      </w:r>
      <w:r w:rsidRPr="00C728C2">
        <w:rPr>
          <w:rFonts w:eastAsia="Arial" w:cstheme="minorHAnsi"/>
          <w:spacing w:val="-2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bolesti</w:t>
      </w:r>
      <w:r w:rsidRPr="00C728C2">
        <w:rPr>
          <w:rFonts w:eastAsia="Arial" w:cstheme="minorHAnsi"/>
          <w:spacing w:val="-2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(to</w:t>
      </w:r>
      <w:r w:rsidRPr="00C728C2">
        <w:rPr>
          <w:rFonts w:eastAsia="Arial" w:cstheme="minorHAnsi"/>
          <w:spacing w:val="-27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se</w:t>
      </w:r>
      <w:r w:rsidRPr="00C728C2">
        <w:rPr>
          <w:rFonts w:eastAsia="Arial" w:cstheme="minorHAnsi"/>
          <w:spacing w:val="-29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odnosi</w:t>
      </w:r>
      <w:r w:rsidRPr="00C728C2">
        <w:rPr>
          <w:rFonts w:eastAsia="Arial" w:cstheme="minorHAnsi"/>
          <w:spacing w:val="-2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na</w:t>
      </w:r>
      <w:r w:rsidRPr="00C728C2">
        <w:rPr>
          <w:rFonts w:eastAsia="Arial" w:cstheme="minorHAnsi"/>
          <w:spacing w:val="-2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sve</w:t>
      </w:r>
      <w:r w:rsidRPr="00C728C2">
        <w:rPr>
          <w:rFonts w:eastAsia="Arial" w:cstheme="minorHAnsi"/>
          <w:spacing w:val="-29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simptome</w:t>
      </w:r>
      <w:r w:rsidRPr="00C728C2">
        <w:rPr>
          <w:rFonts w:eastAsia="Arial" w:cstheme="minorHAnsi"/>
          <w:spacing w:val="-2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i</w:t>
      </w:r>
      <w:r w:rsidRPr="00C728C2">
        <w:rPr>
          <w:rFonts w:eastAsia="Arial" w:cstheme="minorHAnsi"/>
          <w:spacing w:val="-28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znakove bolesti,</w:t>
      </w:r>
      <w:r w:rsidRPr="00C728C2">
        <w:rPr>
          <w:rFonts w:eastAsia="Arial" w:cstheme="minorHAnsi"/>
          <w:spacing w:val="-36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a</w:t>
      </w:r>
      <w:r w:rsidRPr="00C728C2">
        <w:rPr>
          <w:rFonts w:eastAsia="Arial" w:cstheme="minorHAnsi"/>
          <w:spacing w:val="-36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ne</w:t>
      </w:r>
      <w:r w:rsidRPr="00C728C2">
        <w:rPr>
          <w:rFonts w:eastAsia="Arial" w:cstheme="minorHAnsi"/>
          <w:spacing w:val="-3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samo</w:t>
      </w:r>
      <w:r w:rsidRPr="00C728C2">
        <w:rPr>
          <w:rFonts w:eastAsia="Arial" w:cstheme="minorHAnsi"/>
          <w:spacing w:val="-3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na</w:t>
      </w:r>
      <w:r w:rsidRPr="00C728C2">
        <w:rPr>
          <w:rFonts w:eastAsia="Arial" w:cstheme="minorHAnsi"/>
          <w:spacing w:val="-3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bolesti</w:t>
      </w:r>
      <w:r w:rsidRPr="00C728C2">
        <w:rPr>
          <w:rFonts w:eastAsia="Arial" w:cstheme="minorHAnsi"/>
          <w:spacing w:val="-3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dišnih</w:t>
      </w:r>
      <w:r w:rsidRPr="00C728C2">
        <w:rPr>
          <w:rFonts w:eastAsia="Arial" w:cstheme="minorHAnsi"/>
          <w:spacing w:val="-36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putova),</w:t>
      </w:r>
      <w:r w:rsidRPr="00C728C2">
        <w:rPr>
          <w:rFonts w:eastAsia="Arial" w:cstheme="minorHAnsi"/>
          <w:spacing w:val="-36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osoba</w:t>
      </w:r>
      <w:r w:rsidRPr="00C728C2">
        <w:rPr>
          <w:rFonts w:eastAsia="Arial" w:cstheme="minorHAnsi"/>
          <w:spacing w:val="-36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se</w:t>
      </w:r>
      <w:r w:rsidRPr="00C728C2">
        <w:rPr>
          <w:rFonts w:eastAsia="Arial" w:cstheme="minorHAnsi"/>
          <w:spacing w:val="-3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treba</w:t>
      </w:r>
      <w:r w:rsidRPr="00C728C2">
        <w:rPr>
          <w:rFonts w:eastAsia="Arial" w:cstheme="minorHAnsi"/>
          <w:spacing w:val="-3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javiti</w:t>
      </w:r>
      <w:r w:rsidRPr="00C728C2">
        <w:rPr>
          <w:rFonts w:eastAsia="Arial" w:cstheme="minorHAnsi"/>
          <w:spacing w:val="-37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svom</w:t>
      </w:r>
      <w:r w:rsidRPr="00C728C2">
        <w:rPr>
          <w:rFonts w:eastAsia="Arial" w:cstheme="minorHAnsi"/>
          <w:spacing w:val="-3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lastRenderedPageBreak/>
        <w:t>nadređenom</w:t>
      </w:r>
      <w:r w:rsidRPr="00C728C2">
        <w:rPr>
          <w:rFonts w:eastAsia="Arial" w:cstheme="minorHAnsi"/>
          <w:spacing w:val="-34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i</w:t>
      </w:r>
      <w:r w:rsidRPr="00C728C2">
        <w:rPr>
          <w:rFonts w:eastAsia="Arial" w:cstheme="minorHAnsi"/>
          <w:spacing w:val="-3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ne</w:t>
      </w:r>
      <w:r w:rsidRPr="00C728C2">
        <w:rPr>
          <w:rFonts w:eastAsia="Arial" w:cstheme="minorHAnsi"/>
          <w:spacing w:val="-3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dolaziti</w:t>
      </w:r>
      <w:r w:rsidRPr="00C728C2">
        <w:rPr>
          <w:rFonts w:eastAsia="Arial" w:cstheme="minorHAnsi"/>
          <w:spacing w:val="-3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na posao dok se telefonski ne javi nadležnom obiteljskom liječniku, koji će odlučiti o daljnjem postupanju.</w:t>
      </w:r>
    </w:p>
    <w:p w14:paraId="52F7D235" w14:textId="77777777" w:rsidR="00C728C2" w:rsidRPr="00C728C2" w:rsidRDefault="00C728C2" w:rsidP="00C728C2">
      <w:pPr>
        <w:widowControl w:val="0"/>
        <w:autoSpaceDE w:val="0"/>
        <w:autoSpaceDN w:val="0"/>
        <w:spacing w:before="5" w:after="0" w:line="240" w:lineRule="auto"/>
        <w:jc w:val="both"/>
        <w:rPr>
          <w:rFonts w:eastAsia="Arial" w:cstheme="minorHAnsi"/>
          <w:sz w:val="24"/>
          <w:szCs w:val="24"/>
        </w:rPr>
      </w:pPr>
    </w:p>
    <w:p w14:paraId="0848170B" w14:textId="77777777" w:rsidR="00C728C2" w:rsidRPr="00C728C2" w:rsidRDefault="00C728C2" w:rsidP="00C728C2">
      <w:pPr>
        <w:widowControl w:val="0"/>
        <w:autoSpaceDE w:val="0"/>
        <w:autoSpaceDN w:val="0"/>
        <w:spacing w:before="9" w:after="0" w:line="240" w:lineRule="auto"/>
        <w:ind w:left="142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Fizička udaljenost</w:t>
      </w:r>
      <w:r w:rsidRPr="00C728C2">
        <w:rPr>
          <w:rFonts w:eastAsia="Arial" w:cstheme="minorHAnsi"/>
          <w:sz w:val="24"/>
          <w:szCs w:val="24"/>
        </w:rPr>
        <w:t>. Tijekom boravka športaša i drugih osoba u športskom objektu u kojem se održava natjecanje (svlačionice, sanitarni čvor i sl.) preporučuje se držati razmak od minimalno 2 metra kao nužnu mjeru za fizičku udaljenost.</w:t>
      </w:r>
    </w:p>
    <w:p w14:paraId="50A8C807" w14:textId="77777777" w:rsidR="00C728C2" w:rsidRPr="00C728C2" w:rsidRDefault="00C728C2" w:rsidP="00C728C2">
      <w:pPr>
        <w:widowControl w:val="0"/>
        <w:autoSpaceDE w:val="0"/>
        <w:autoSpaceDN w:val="0"/>
        <w:spacing w:before="9" w:after="0" w:line="240" w:lineRule="auto"/>
        <w:jc w:val="both"/>
        <w:rPr>
          <w:rFonts w:eastAsia="Arial" w:cstheme="minorHAnsi"/>
          <w:sz w:val="24"/>
          <w:szCs w:val="24"/>
        </w:rPr>
      </w:pPr>
    </w:p>
    <w:p w14:paraId="760E95DF" w14:textId="77777777" w:rsidR="00C728C2" w:rsidRPr="00C728C2" w:rsidRDefault="00C728C2" w:rsidP="00C728C2">
      <w:pPr>
        <w:widowControl w:val="0"/>
        <w:autoSpaceDE w:val="0"/>
        <w:autoSpaceDN w:val="0"/>
        <w:spacing w:after="0" w:line="230" w:lineRule="auto"/>
        <w:ind w:left="160" w:right="136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Maske za lice</w:t>
      </w:r>
      <w:r w:rsidRPr="00C728C2">
        <w:rPr>
          <w:rFonts w:eastAsia="Arial" w:cstheme="minorHAnsi"/>
          <w:b/>
          <w:w w:val="95"/>
          <w:sz w:val="24"/>
          <w:szCs w:val="24"/>
        </w:rPr>
        <w:t>.</w:t>
      </w:r>
      <w:r w:rsidRPr="00C728C2">
        <w:rPr>
          <w:rFonts w:eastAsia="Arial" w:cstheme="minorHAnsi"/>
          <w:b/>
          <w:spacing w:val="-5"/>
          <w:w w:val="9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Zaposlenicima se preporučuje korištenje medicinskih maski ili maski za lice tijekom boravka u zatvorenim prostorima, osim u slučajevima kada to onemogućava obavljanje djelatnosti.</w:t>
      </w:r>
    </w:p>
    <w:p w14:paraId="28988A58" w14:textId="77777777" w:rsidR="00C728C2" w:rsidRPr="00C728C2" w:rsidRDefault="00C728C2" w:rsidP="00C728C2">
      <w:pPr>
        <w:widowControl w:val="0"/>
        <w:autoSpaceDE w:val="0"/>
        <w:autoSpaceDN w:val="0"/>
        <w:spacing w:before="183" w:after="0" w:line="240" w:lineRule="auto"/>
        <w:ind w:left="880"/>
        <w:jc w:val="both"/>
        <w:rPr>
          <w:rFonts w:eastAsia="Arial" w:cstheme="minorHAnsi"/>
          <w:b/>
          <w:sz w:val="24"/>
          <w:szCs w:val="24"/>
        </w:rPr>
      </w:pPr>
      <w:r w:rsidRPr="00C728C2">
        <w:rPr>
          <w:rFonts w:eastAsia="Arial" w:cstheme="minorHAnsi"/>
          <w:b/>
          <w:color w:val="0562C1"/>
          <w:sz w:val="24"/>
          <w:szCs w:val="24"/>
          <w:u w:val="single" w:color="0562C1"/>
        </w:rPr>
        <w:t>Upute za pravilno korištenje maski za lice</w:t>
      </w:r>
    </w:p>
    <w:p w14:paraId="7F000F08" w14:textId="77777777" w:rsidR="00C728C2" w:rsidRPr="00C728C2" w:rsidRDefault="00C728C2" w:rsidP="00C728C2">
      <w:pPr>
        <w:widowControl w:val="0"/>
        <w:autoSpaceDE w:val="0"/>
        <w:autoSpaceDN w:val="0"/>
        <w:spacing w:before="16" w:after="0" w:line="240" w:lineRule="auto"/>
        <w:ind w:left="880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sz w:val="24"/>
          <w:szCs w:val="24"/>
        </w:rPr>
        <w:t>(https://</w:t>
      </w:r>
      <w:hyperlink r:id="rId10">
        <w:r w:rsidRPr="00C728C2">
          <w:rPr>
            <w:rFonts w:eastAsia="Arial" w:cstheme="minorHAnsi"/>
            <w:sz w:val="24"/>
            <w:szCs w:val="24"/>
          </w:rPr>
          <w:t xml:space="preserve">www.hzjz.hr/w </w:t>
        </w:r>
      </w:hyperlink>
      <w:r w:rsidRPr="00C728C2">
        <w:rPr>
          <w:rFonts w:eastAsia="Arial" w:cstheme="minorHAnsi"/>
          <w:sz w:val="24"/>
          <w:szCs w:val="24"/>
        </w:rPr>
        <w:t>p-content/uploads/2020/03/Maske-za-lice-1.pdf)</w:t>
      </w:r>
    </w:p>
    <w:p w14:paraId="404DA788" w14:textId="77777777" w:rsidR="00C728C2" w:rsidRPr="00C728C2" w:rsidRDefault="00C728C2" w:rsidP="00C728C2">
      <w:pPr>
        <w:widowControl w:val="0"/>
        <w:autoSpaceDE w:val="0"/>
        <w:autoSpaceDN w:val="0"/>
        <w:spacing w:before="3" w:after="0" w:line="240" w:lineRule="auto"/>
        <w:jc w:val="both"/>
        <w:rPr>
          <w:rFonts w:eastAsia="Arial" w:cstheme="minorHAnsi"/>
          <w:sz w:val="24"/>
          <w:szCs w:val="24"/>
        </w:rPr>
      </w:pPr>
    </w:p>
    <w:p w14:paraId="7E20EF88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60" w:right="115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Navlake za obuću</w:t>
      </w:r>
      <w:r w:rsidRPr="00C728C2">
        <w:rPr>
          <w:rFonts w:eastAsia="Arial" w:cstheme="minorHAnsi"/>
          <w:w w:val="95"/>
          <w:sz w:val="24"/>
          <w:szCs w:val="24"/>
        </w:rPr>
        <w:t>.</w:t>
      </w:r>
      <w:r w:rsidRPr="00C728C2">
        <w:rPr>
          <w:rFonts w:eastAsia="Arial" w:cstheme="minorHAnsi"/>
          <w:spacing w:val="-24"/>
          <w:w w:val="9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>Preporučuje se korištenje najlonskih ili medicinskih navlaka za obuću u objektima u kojima se na putu do svlačionice prolazi kroz prostor za vježbanje. Osim navlaka, moguće je i postavljanje specijalizirane dezinfekcijske podloge za obuću.</w:t>
      </w:r>
    </w:p>
    <w:p w14:paraId="50924085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60" w:right="115"/>
        <w:jc w:val="both"/>
        <w:rPr>
          <w:rFonts w:eastAsia="Arial" w:cstheme="minorHAnsi"/>
          <w:sz w:val="24"/>
          <w:szCs w:val="24"/>
        </w:rPr>
      </w:pPr>
    </w:p>
    <w:p w14:paraId="15C221EF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60" w:right="115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Zdravstveni djelatnici</w:t>
      </w:r>
      <w:r w:rsidRPr="00C728C2">
        <w:rPr>
          <w:rFonts w:eastAsia="Arial" w:cstheme="minorHAnsi"/>
          <w:sz w:val="24"/>
          <w:szCs w:val="24"/>
        </w:rPr>
        <w:t>. U slučaj u potrebe za prisustvom zdravstvenog djelatnika tijekom aktivnosti, on je pri bliskom kontaktu dužan koristiti odgovarajuću zaštitnu opremu, odnosno medicinsku masku kombiniranu s vizirom.</w:t>
      </w:r>
    </w:p>
    <w:p w14:paraId="539C8BB7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60" w:right="115"/>
        <w:jc w:val="both"/>
        <w:rPr>
          <w:rFonts w:eastAsia="Arial" w:cstheme="minorHAnsi"/>
          <w:sz w:val="24"/>
          <w:szCs w:val="24"/>
        </w:rPr>
      </w:pPr>
    </w:p>
    <w:p w14:paraId="37A8C6AB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 w:right="115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Dezinfekcija i higijena opreme</w:t>
      </w:r>
      <w:r w:rsidRPr="00C728C2">
        <w:rPr>
          <w:rFonts w:eastAsia="Arial" w:cstheme="minorHAnsi"/>
          <w:sz w:val="24"/>
          <w:szCs w:val="24"/>
        </w:rPr>
        <w:t>. Nakon korištenja rekvizita, sprava i ostale opreme potrebne za natjecanje, natjecatelj ili za to zadužena osoba dužni su ih dezinficirati odmah po završetku natjecanja.</w:t>
      </w:r>
    </w:p>
    <w:p w14:paraId="60DA6A22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 w:right="115"/>
        <w:jc w:val="both"/>
        <w:rPr>
          <w:rFonts w:eastAsia="Arial" w:cstheme="minorHAnsi"/>
          <w:sz w:val="24"/>
          <w:szCs w:val="24"/>
        </w:rPr>
      </w:pPr>
    </w:p>
    <w:p w14:paraId="3626764A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 w:right="115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Konzumacija tekućina</w:t>
      </w:r>
      <w:r w:rsidRPr="00C728C2">
        <w:rPr>
          <w:rFonts w:eastAsia="Arial" w:cstheme="minorHAnsi"/>
          <w:sz w:val="24"/>
          <w:szCs w:val="24"/>
        </w:rPr>
        <w:t>. Svakom se športašu ili korisniku preporučuje da ima vlastitu označenu bocu s tekućinom kao i ostale potrepštine koje moraju biti u torbi označenoj imenom. Boce za napitke i ostali otpad nastao tijekom natjecanja odlaže se u za to predviđenu kantu za otpatke s dvostrukom vrećicom i odgovarajućim poklopcem.</w:t>
      </w:r>
    </w:p>
    <w:p w14:paraId="7C94C9D9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 w:right="115"/>
        <w:jc w:val="both"/>
        <w:rPr>
          <w:rFonts w:eastAsia="Arial" w:cstheme="minorHAnsi"/>
          <w:sz w:val="24"/>
          <w:szCs w:val="24"/>
        </w:rPr>
      </w:pPr>
    </w:p>
    <w:p w14:paraId="73108948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 w:right="115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Zadržavanje u prostorima</w:t>
      </w:r>
      <w:r w:rsidRPr="00C728C2">
        <w:rPr>
          <w:rFonts w:eastAsia="Arial" w:cstheme="minorHAnsi"/>
          <w:sz w:val="24"/>
          <w:szCs w:val="24"/>
        </w:rPr>
        <w:t>. Nakon natjecanja utakmice športaši se ne zadržavaju u prostorima dulje nego što je potrebno. Boravak u svlačionicama i prostorima za tuširanje treba svesti na nužni minimum.</w:t>
      </w:r>
    </w:p>
    <w:p w14:paraId="5C6F8E4F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eastAsia="Arial" w:cstheme="minorHAnsi"/>
          <w:sz w:val="24"/>
          <w:szCs w:val="24"/>
        </w:rPr>
      </w:pPr>
    </w:p>
    <w:p w14:paraId="3EB34FFB" w14:textId="77777777" w:rsidR="00C728C2" w:rsidRPr="00C728C2" w:rsidRDefault="00C728C2" w:rsidP="00C728C2">
      <w:pPr>
        <w:widowControl w:val="0"/>
        <w:autoSpaceDE w:val="0"/>
        <w:autoSpaceDN w:val="0"/>
        <w:spacing w:before="7" w:after="0" w:line="240" w:lineRule="auto"/>
        <w:jc w:val="both"/>
        <w:rPr>
          <w:rFonts w:eastAsia="Arial" w:cstheme="minorHAnsi"/>
          <w:sz w:val="24"/>
          <w:szCs w:val="24"/>
        </w:rPr>
      </w:pPr>
    </w:p>
    <w:p w14:paraId="00101D84" w14:textId="77777777" w:rsidR="00C728C2" w:rsidRPr="00C728C2" w:rsidRDefault="00C728C2" w:rsidP="00C728C2">
      <w:pPr>
        <w:widowControl w:val="0"/>
        <w:autoSpaceDE w:val="0"/>
        <w:autoSpaceDN w:val="0"/>
        <w:spacing w:after="0" w:line="242" w:lineRule="auto"/>
        <w:ind w:left="160" w:right="115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Primanje</w:t>
      </w:r>
      <w:r w:rsidRPr="00C728C2">
        <w:rPr>
          <w:rFonts w:eastAsia="Arial" w:cstheme="minorHAnsi"/>
          <w:b/>
          <w:spacing w:val="-18"/>
          <w:sz w:val="24"/>
          <w:szCs w:val="24"/>
        </w:rPr>
        <w:t xml:space="preserve"> </w:t>
      </w:r>
      <w:r w:rsidRPr="00C728C2">
        <w:rPr>
          <w:rFonts w:eastAsia="Arial" w:cstheme="minorHAnsi"/>
          <w:b/>
          <w:sz w:val="24"/>
          <w:szCs w:val="24"/>
        </w:rPr>
        <w:t>suradnih</w:t>
      </w:r>
      <w:r w:rsidRPr="00C728C2">
        <w:rPr>
          <w:rFonts w:eastAsia="Arial" w:cstheme="minorHAnsi"/>
          <w:b/>
          <w:spacing w:val="-17"/>
          <w:sz w:val="24"/>
          <w:szCs w:val="24"/>
        </w:rPr>
        <w:t xml:space="preserve"> </w:t>
      </w:r>
      <w:r w:rsidRPr="00C728C2">
        <w:rPr>
          <w:rFonts w:eastAsia="Arial" w:cstheme="minorHAnsi"/>
          <w:b/>
          <w:sz w:val="24"/>
          <w:szCs w:val="24"/>
        </w:rPr>
        <w:t>djelatnika.</w:t>
      </w:r>
      <w:r w:rsidRPr="00C728C2">
        <w:rPr>
          <w:rFonts w:eastAsia="Arial" w:cstheme="minorHAnsi"/>
          <w:b/>
          <w:spacing w:val="-16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 xml:space="preserve">Dolazak drugih osoba (npr. majstora, kurira , dostavljača) treba organizirati na način da se prije dolaska te osobe telefonski najave. Tada se provjerava ima li osoba simptome COVID-19 (povišenu tjelesnu temperaturu, kašalj, otežano disanje/kratak dah, grlobolja, poremećaj osjeta njuha i okusa) i je li bila u </w:t>
      </w:r>
      <w:r w:rsidRPr="00C728C2">
        <w:rPr>
          <w:rFonts w:eastAsia="Arial" w:cstheme="minorHAnsi"/>
          <w:sz w:val="24"/>
          <w:szCs w:val="24"/>
        </w:rPr>
        <w:lastRenderedPageBreak/>
        <w:t>kontaktu s oboljelima.</w:t>
      </w:r>
    </w:p>
    <w:p w14:paraId="0548EF74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5A16E5D8" w14:textId="77777777" w:rsidR="00C728C2" w:rsidRPr="00C728C2" w:rsidRDefault="00C728C2" w:rsidP="00C728C2">
      <w:pPr>
        <w:widowControl w:val="0"/>
        <w:autoSpaceDE w:val="0"/>
        <w:autoSpaceDN w:val="0"/>
        <w:spacing w:before="1" w:after="0" w:line="240" w:lineRule="auto"/>
        <w:jc w:val="both"/>
        <w:rPr>
          <w:rFonts w:eastAsia="Arial" w:cstheme="minorHAnsi"/>
          <w:sz w:val="24"/>
          <w:szCs w:val="24"/>
        </w:rPr>
      </w:pPr>
    </w:p>
    <w:p w14:paraId="3B7C7983" w14:textId="77777777" w:rsidR="00C728C2" w:rsidRPr="00C728C2" w:rsidRDefault="00C728C2" w:rsidP="00C728C2">
      <w:pPr>
        <w:widowControl w:val="0"/>
        <w:numPr>
          <w:ilvl w:val="0"/>
          <w:numId w:val="26"/>
        </w:numPr>
        <w:pBdr>
          <w:bottom w:val="single" w:sz="4" w:space="1" w:color="auto"/>
        </w:pBdr>
        <w:tabs>
          <w:tab w:val="left" w:pos="580"/>
          <w:tab w:val="left" w:pos="581"/>
        </w:tabs>
        <w:autoSpaceDE w:val="0"/>
        <w:autoSpaceDN w:val="0"/>
        <w:spacing w:after="0" w:line="240" w:lineRule="auto"/>
        <w:ind w:hanging="438"/>
        <w:jc w:val="both"/>
        <w:outlineLvl w:val="0"/>
        <w:rPr>
          <w:rFonts w:eastAsia="Arial" w:cstheme="minorHAnsi"/>
          <w:b/>
          <w:bCs/>
          <w:sz w:val="24"/>
          <w:szCs w:val="24"/>
        </w:rPr>
      </w:pPr>
      <w:r w:rsidRPr="00C728C2">
        <w:rPr>
          <w:rFonts w:eastAsia="Arial" w:cstheme="minorHAnsi"/>
          <w:b/>
          <w:bCs/>
          <w:sz w:val="24"/>
          <w:szCs w:val="24"/>
        </w:rPr>
        <w:t>Gledateljstvo</w:t>
      </w:r>
    </w:p>
    <w:p w14:paraId="314E6963" w14:textId="77777777" w:rsidR="00C728C2" w:rsidRPr="00C728C2" w:rsidRDefault="00C728C2" w:rsidP="00C728C2">
      <w:pPr>
        <w:widowControl w:val="0"/>
        <w:autoSpaceDE w:val="0"/>
        <w:autoSpaceDN w:val="0"/>
        <w:spacing w:before="240" w:after="0" w:line="240" w:lineRule="auto"/>
        <w:ind w:left="142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Evidencija</w:t>
      </w:r>
      <w:r w:rsidRPr="00C728C2">
        <w:rPr>
          <w:rFonts w:eastAsia="Arial" w:cstheme="minorHAnsi"/>
          <w:sz w:val="24"/>
          <w:szCs w:val="24"/>
        </w:rPr>
        <w:t xml:space="preserve">. Za svako natjecanje uspostavit će se sustav vođenja evidencije prisutnih osoba u gledateljstvu radi lakšeg naknadnog epidemiološkog praćenja kontakata u slučaju pojave zaraze virusom SARS-CoV-2. Uz mjesto i datum održavanja natjecanja u evidenciju se unose ime, prezime, telefonski broj osobe. </w:t>
      </w:r>
    </w:p>
    <w:p w14:paraId="282DC9CB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eastAsia="Arial" w:cstheme="minorHAnsi"/>
          <w:sz w:val="24"/>
          <w:szCs w:val="24"/>
        </w:rPr>
      </w:pPr>
    </w:p>
    <w:p w14:paraId="7FA32784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Raspored sjedenja i maksimalan broj gledatelja</w:t>
      </w:r>
      <w:r w:rsidRPr="00C728C2">
        <w:rPr>
          <w:rFonts w:eastAsia="Arial" w:cstheme="minorHAnsi"/>
          <w:sz w:val="24"/>
          <w:szCs w:val="24"/>
        </w:rPr>
        <w:t xml:space="preserve">. Na tribinama predviđenim za gledateljstvo osobe smiju sjediti na način da su udaljene 1,5 metar jedna od druge odnosno preporučuje se da maksimalan broj osoba u gledateljstvu ne prelazi 1/4 ukupnog kapaciteta u gledateljstvu. Preporučuje se da osobe u gledateljstvu sjede tako da nisu smještene jedna iza druge već da u svakom sljedećem redu osoba sjedi za dva mjesta pomaknuta udesno u odnosu na osobu u prethodnom redu. </w:t>
      </w:r>
    </w:p>
    <w:p w14:paraId="312FEAB1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eastAsia="Arial" w:cstheme="minorHAnsi"/>
          <w:sz w:val="24"/>
          <w:szCs w:val="24"/>
        </w:rPr>
      </w:pPr>
    </w:p>
    <w:p w14:paraId="164B45F8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Dnevno mjerenje tjelesne temperature</w:t>
      </w:r>
      <w:r w:rsidRPr="00C728C2">
        <w:rPr>
          <w:rFonts w:eastAsia="Arial" w:cstheme="minorHAnsi"/>
          <w:sz w:val="24"/>
          <w:szCs w:val="24"/>
        </w:rPr>
        <w:t xml:space="preserve">. Gledatelji trebaju na dan dolaska na utakmicu izmjeriti tjelesnu temperaturu. Ako je u jutarnjim satima viša od 37,2 °C, ako se osoba osjeća bolesno ili ima bilo koje znakove bolesti (to se odnosi na sve simptome i znakove bolesti, a ne samo na bolesti dišnih puteva), osoba se treba telefonski javiti nadležnom obiteljskom liječniku, koji će odlučiti o daljnjem postupanju. </w:t>
      </w:r>
    </w:p>
    <w:p w14:paraId="60C80160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eastAsia="Arial" w:cstheme="minorHAnsi"/>
          <w:sz w:val="24"/>
          <w:szCs w:val="24"/>
        </w:rPr>
      </w:pPr>
    </w:p>
    <w:p w14:paraId="73E9A83F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Fizička udaljenost.</w:t>
      </w:r>
      <w:r w:rsidRPr="00C728C2">
        <w:rPr>
          <w:rFonts w:eastAsia="Arial" w:cstheme="minorHAnsi"/>
          <w:sz w:val="24"/>
          <w:szCs w:val="24"/>
        </w:rPr>
        <w:t xml:space="preserve"> Za vrijeme ulaska i izlaska iz športskog objekta, kao i tijekom boravka odnosno prolaska gledatelja kroz športski objekt na kojem se održava natjecanje (hodnici, sanitarni čvor i sl.) preporučuje se držati razmak od 1,5 metra kao nužnu fizičku udaljenost.</w:t>
      </w:r>
    </w:p>
    <w:p w14:paraId="65E87A10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eastAsia="Arial" w:cstheme="minorHAnsi"/>
          <w:sz w:val="24"/>
          <w:szCs w:val="24"/>
        </w:rPr>
      </w:pPr>
    </w:p>
    <w:p w14:paraId="229F9759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eastAsia="Arial" w:cstheme="minorHAnsi"/>
          <w:sz w:val="24"/>
          <w:szCs w:val="24"/>
        </w:rPr>
      </w:pPr>
    </w:p>
    <w:p w14:paraId="5F7DFB82" w14:textId="7850B3E4" w:rsidR="00C728C2" w:rsidRPr="00C728C2" w:rsidRDefault="00C728C2" w:rsidP="00C728C2">
      <w:pPr>
        <w:widowControl w:val="0"/>
        <w:numPr>
          <w:ilvl w:val="0"/>
          <w:numId w:val="26"/>
        </w:numPr>
        <w:tabs>
          <w:tab w:val="left" w:pos="580"/>
          <w:tab w:val="left" w:pos="581"/>
        </w:tabs>
        <w:autoSpaceDE w:val="0"/>
        <w:autoSpaceDN w:val="0"/>
        <w:spacing w:after="0" w:line="240" w:lineRule="auto"/>
        <w:ind w:hanging="438"/>
        <w:jc w:val="both"/>
        <w:outlineLvl w:val="0"/>
        <w:rPr>
          <w:rFonts w:eastAsia="Arial" w:cstheme="minorHAnsi"/>
          <w:b/>
          <w:bCs/>
          <w:sz w:val="24"/>
          <w:szCs w:val="24"/>
        </w:rPr>
      </w:pPr>
      <w:r w:rsidRPr="00C728C2">
        <w:rPr>
          <w:rFonts w:eastAsia="Arial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CFB9FB8" wp14:editId="167A991D">
                <wp:simplePos x="0" y="0"/>
                <wp:positionH relativeFrom="page">
                  <wp:posOffset>873125</wp:posOffset>
                </wp:positionH>
                <wp:positionV relativeFrom="paragraph">
                  <wp:posOffset>214630</wp:posOffset>
                </wp:positionV>
                <wp:extent cx="5805170" cy="1270"/>
                <wp:effectExtent l="6350" t="9525" r="8255" b="8255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5170" cy="1270"/>
                        </a:xfrm>
                        <a:custGeom>
                          <a:avLst/>
                          <a:gdLst>
                            <a:gd name="T0" fmla="+- 0 1375 1375"/>
                            <a:gd name="T1" fmla="*/ T0 w 9142"/>
                            <a:gd name="T2" fmla="+- 0 10517 1375"/>
                            <a:gd name="T3" fmla="*/ T2 w 91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42">
                              <a:moveTo>
                                <a:pt x="0" y="0"/>
                              </a:moveTo>
                              <a:lnTo>
                                <a:pt x="914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E38579" id="Freeform: Shape 2" o:spid="_x0000_s1026" style="position:absolute;margin-left:68.75pt;margin-top:16.9pt;width:457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" path="m,l9142,e" filled="f" strokeweight=".16931mm">
                <v:path arrowok="t" o:connecttype="custom" o:connectlocs="0,0;5805170,0" o:connectangles="0,0"/>
                <w10:wrap type="topAndBottom" anchorx="page"/>
              </v:shape>
            </w:pict>
          </mc:Fallback>
        </mc:AlternateContent>
      </w:r>
      <w:r w:rsidRPr="00C728C2">
        <w:rPr>
          <w:rFonts w:eastAsia="Arial" w:cstheme="minorHAnsi"/>
          <w:b/>
          <w:bCs/>
          <w:sz w:val="24"/>
          <w:szCs w:val="24"/>
        </w:rPr>
        <w:t>Ostale uslužne jedinice</w:t>
      </w:r>
    </w:p>
    <w:p w14:paraId="7F26A3AF" w14:textId="77777777" w:rsidR="00C728C2" w:rsidRPr="00C728C2" w:rsidRDefault="00C728C2" w:rsidP="00C728C2">
      <w:pPr>
        <w:widowControl w:val="0"/>
        <w:autoSpaceDE w:val="0"/>
        <w:autoSpaceDN w:val="0"/>
        <w:spacing w:before="107" w:after="0" w:line="237" w:lineRule="auto"/>
        <w:ind w:left="160" w:right="678"/>
        <w:jc w:val="both"/>
        <w:rPr>
          <w:rFonts w:eastAsia="Arial" w:cstheme="minorHAnsi"/>
          <w:sz w:val="24"/>
          <w:szCs w:val="24"/>
        </w:rPr>
      </w:pPr>
      <w:r w:rsidRPr="00C728C2">
        <w:rPr>
          <w:rFonts w:eastAsia="Arial" w:cstheme="minorHAnsi"/>
          <w:b/>
          <w:sz w:val="24"/>
          <w:szCs w:val="24"/>
        </w:rPr>
        <w:t>Prostori za konzumaciju hrane i pića</w:t>
      </w:r>
      <w:r w:rsidRPr="00C728C2">
        <w:rPr>
          <w:rFonts w:eastAsia="Arial" w:cstheme="minorHAnsi"/>
          <w:b/>
          <w:color w:val="221E1F"/>
          <w:w w:val="95"/>
          <w:sz w:val="24"/>
          <w:szCs w:val="24"/>
        </w:rPr>
        <w:t xml:space="preserve">. </w:t>
      </w:r>
      <w:r w:rsidRPr="00C728C2">
        <w:rPr>
          <w:rFonts w:eastAsia="Arial" w:cstheme="minorHAnsi"/>
          <w:b/>
          <w:color w:val="221E1F"/>
          <w:spacing w:val="-34"/>
          <w:w w:val="95"/>
          <w:sz w:val="24"/>
          <w:szCs w:val="24"/>
        </w:rPr>
        <w:t xml:space="preserve"> </w:t>
      </w:r>
      <w:r w:rsidRPr="00C728C2">
        <w:rPr>
          <w:rFonts w:eastAsia="Arial" w:cstheme="minorHAnsi"/>
          <w:sz w:val="24"/>
          <w:szCs w:val="24"/>
        </w:rPr>
        <w:t xml:space="preserve">Konzumacija hrane i pića u za to predviđenim dijelovima objekta provodi se </w:t>
      </w:r>
      <w:r w:rsidRPr="00C728C2">
        <w:rPr>
          <w:rFonts w:eastAsia="Arial" w:cstheme="minorHAnsi"/>
          <w:color w:val="4F81BD"/>
          <w:sz w:val="24"/>
          <w:szCs w:val="24"/>
          <w:u w:val="single"/>
        </w:rPr>
        <w:t>prema preporukama HZJZ-a za rad ugostiteljskih objekata</w:t>
      </w:r>
      <w:r w:rsidRPr="00C728C2">
        <w:rPr>
          <w:rFonts w:eastAsia="Arial" w:cstheme="minorHAnsi"/>
          <w:sz w:val="24"/>
          <w:szCs w:val="24"/>
        </w:rPr>
        <w:t>. (https://</w:t>
      </w:r>
      <w:hyperlink r:id="rId11">
        <w:r w:rsidRPr="00C728C2">
          <w:rPr>
            <w:rFonts w:eastAsia="Arial" w:cstheme="minorHAnsi"/>
            <w:sz w:val="24"/>
            <w:szCs w:val="24"/>
          </w:rPr>
          <w:t>www.hzjz.hr/sluzba-epidemiologija-zarazne-bolesti/koronavirus-najnovije-preporuke/)</w:t>
        </w:r>
      </w:hyperlink>
    </w:p>
    <w:p w14:paraId="08625B47" w14:textId="77777777" w:rsidR="00C728C2" w:rsidRPr="00C728C2" w:rsidRDefault="00C728C2" w:rsidP="00C728C2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4D8EAF07" w14:textId="0ABDC657" w:rsidR="0015734E" w:rsidRPr="00C728C2" w:rsidRDefault="0015734E" w:rsidP="00C7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" w:eastAsia="hr-HR"/>
        </w:rPr>
      </w:pPr>
    </w:p>
    <w:sectPr w:rsidR="0015734E" w:rsidRPr="00C728C2" w:rsidSect="00C75088">
      <w:headerReference w:type="defaul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1F274" w14:textId="77777777" w:rsidR="00504E37" w:rsidRDefault="00504E37" w:rsidP="00C75088">
      <w:pPr>
        <w:spacing w:after="0" w:line="240" w:lineRule="auto"/>
      </w:pPr>
      <w:r>
        <w:separator/>
      </w:r>
    </w:p>
  </w:endnote>
  <w:endnote w:type="continuationSeparator" w:id="0">
    <w:p w14:paraId="2EB32E8B" w14:textId="77777777" w:rsidR="00504E37" w:rsidRDefault="00504E37" w:rsidP="00C7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rTNORnorm01">
    <w:altName w:val="cirTNORnorm 0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irTNORsvetli01">
    <w:altName w:val="cirTNORsvetl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A0343" w14:textId="77777777" w:rsidR="00504E37" w:rsidRDefault="00504E37" w:rsidP="00C75088">
      <w:pPr>
        <w:spacing w:after="0" w:line="240" w:lineRule="auto"/>
      </w:pPr>
      <w:r>
        <w:separator/>
      </w:r>
    </w:p>
  </w:footnote>
  <w:footnote w:type="continuationSeparator" w:id="0">
    <w:p w14:paraId="6F51BBF0" w14:textId="77777777" w:rsidR="00504E37" w:rsidRDefault="00504E37" w:rsidP="00C75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63F44" w14:textId="77777777" w:rsidR="00C75088" w:rsidRDefault="00C75088" w:rsidP="00C75088">
    <w:pPr>
      <w:pStyle w:val="Header"/>
      <w:tabs>
        <w:tab w:val="clear" w:pos="4536"/>
        <w:tab w:val="clear" w:pos="9072"/>
        <w:tab w:val="left" w:pos="3435"/>
      </w:tabs>
      <w:ind w:left="-1417"/>
    </w:pPr>
    <w:r>
      <w:rPr>
        <w:noProof/>
        <w:lang w:eastAsia="hr-HR"/>
      </w:rPr>
      <w:drawing>
        <wp:inline distT="0" distB="0" distL="0" distR="0" wp14:anchorId="79C104A2" wp14:editId="7CDBC6F7">
          <wp:extent cx="1774190" cy="14389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5EA5CBF9" w14:textId="77777777" w:rsidR="00C75088" w:rsidRPr="00C75088" w:rsidRDefault="00C75088" w:rsidP="00C75088">
    <w:pPr>
      <w:pStyle w:val="BasicParagraph"/>
      <w:spacing w:line="240" w:lineRule="auto"/>
      <w:ind w:left="-454"/>
      <w:rPr>
        <w:rFonts w:ascii="Calibri" w:hAnsi="Calibri" w:cs="cirTNORnorm01"/>
        <w:b/>
        <w:color w:val="7F7F7F"/>
        <w:spacing w:val="-1"/>
        <w:sz w:val="14"/>
        <w:szCs w:val="14"/>
        <w:lang w:val="hr-HR"/>
      </w:rPr>
    </w:pPr>
    <w:r w:rsidRPr="00C75088">
      <w:rPr>
        <w:rFonts w:ascii="Calibri" w:hAnsi="Calibri" w:cs="cirTNORnorm01"/>
        <w:b/>
        <w:color w:val="7F7F7F"/>
        <w:spacing w:val="-1"/>
        <w:sz w:val="14"/>
        <w:szCs w:val="14"/>
        <w:lang w:val="hr-HR"/>
      </w:rPr>
      <w:t>HRVATSKI ZAVOD</w:t>
    </w:r>
  </w:p>
  <w:p w14:paraId="198EF91C" w14:textId="77777777" w:rsidR="00C75088" w:rsidRPr="00C75088" w:rsidRDefault="00C75088" w:rsidP="00C75088">
    <w:pPr>
      <w:pStyle w:val="BasicParagraph"/>
      <w:spacing w:line="240" w:lineRule="auto"/>
      <w:ind w:left="-454"/>
      <w:rPr>
        <w:rFonts w:ascii="Calibri" w:hAnsi="Calibri" w:cs="cirTNORnorm01"/>
        <w:b/>
        <w:color w:val="7F7F7F"/>
        <w:spacing w:val="-1"/>
        <w:sz w:val="14"/>
        <w:szCs w:val="14"/>
        <w:lang w:val="hr-HR"/>
      </w:rPr>
    </w:pPr>
    <w:r w:rsidRPr="00C75088">
      <w:rPr>
        <w:rFonts w:ascii="Calibri" w:hAnsi="Calibri" w:cs="cirTNORnorm01"/>
        <w:b/>
        <w:color w:val="7F7F7F"/>
        <w:spacing w:val="-1"/>
        <w:sz w:val="14"/>
        <w:szCs w:val="14"/>
        <w:lang w:val="hr-HR"/>
      </w:rPr>
      <w:t>ZA JAVNO ZDRAVSTVO</w:t>
    </w:r>
  </w:p>
  <w:p w14:paraId="1CF75EFF" w14:textId="77777777" w:rsidR="00C75088" w:rsidRPr="00C75088" w:rsidRDefault="00C75088" w:rsidP="00C75088">
    <w:pPr>
      <w:pStyle w:val="BasicParagraph"/>
      <w:spacing w:line="220" w:lineRule="atLeast"/>
      <w:ind w:left="-454"/>
      <w:rPr>
        <w:rFonts w:ascii="Calibri" w:hAnsi="Calibri" w:cs="cirTNORsvetli01"/>
        <w:color w:val="7F7F7F"/>
        <w:spacing w:val="-1"/>
        <w:sz w:val="14"/>
        <w:szCs w:val="14"/>
        <w:lang w:val="hr-HR"/>
      </w:rPr>
    </w:pPr>
    <w:r w:rsidRPr="00C75088">
      <w:rPr>
        <w:rFonts w:ascii="Calibri" w:hAnsi="Calibri" w:cs="cirTNORsvetli01"/>
        <w:color w:val="7F7F7F"/>
        <w:spacing w:val="-1"/>
        <w:sz w:val="14"/>
        <w:szCs w:val="14"/>
        <w:lang w:val="hr-HR"/>
      </w:rPr>
      <w:t>Rockefellerova  7</w:t>
    </w:r>
  </w:p>
  <w:p w14:paraId="59041C79" w14:textId="77777777" w:rsidR="00C75088" w:rsidRPr="009B08E7" w:rsidRDefault="00C75088" w:rsidP="00C75088">
    <w:pPr>
      <w:pStyle w:val="BasicParagraph"/>
      <w:spacing w:line="220" w:lineRule="atLeast"/>
      <w:ind w:left="-454"/>
      <w:rPr>
        <w:rFonts w:ascii="Calibri" w:hAnsi="Calibri" w:cs="cirTNORsvetli01"/>
        <w:color w:val="7F7F7F"/>
        <w:spacing w:val="-1"/>
        <w:sz w:val="14"/>
        <w:szCs w:val="14"/>
        <w:lang w:val="de-DE"/>
      </w:rPr>
    </w:pPr>
    <w:r w:rsidRPr="009B08E7">
      <w:rPr>
        <w:rFonts w:ascii="Calibri" w:hAnsi="Calibri" w:cs="cirTNORsvetli01"/>
        <w:color w:val="7F7F7F"/>
        <w:spacing w:val="-1"/>
        <w:sz w:val="14"/>
        <w:szCs w:val="14"/>
        <w:lang w:val="de-DE"/>
      </w:rPr>
      <w:t>HR-10000 Zagreb</w:t>
    </w:r>
  </w:p>
  <w:p w14:paraId="0DC544DF" w14:textId="77777777" w:rsidR="00C75088" w:rsidRPr="009B08E7" w:rsidRDefault="00C75088" w:rsidP="00C75088">
    <w:pPr>
      <w:pStyle w:val="BasicParagraph"/>
      <w:spacing w:line="220" w:lineRule="atLeast"/>
      <w:ind w:left="-454"/>
      <w:rPr>
        <w:rFonts w:ascii="Calibri" w:hAnsi="Calibri" w:cs="cirTNORsvetli01"/>
        <w:color w:val="7F7F7F"/>
        <w:spacing w:val="-1"/>
        <w:sz w:val="14"/>
        <w:szCs w:val="14"/>
        <w:lang w:val="de-DE"/>
      </w:rPr>
    </w:pPr>
    <w:r w:rsidRPr="009B08E7">
      <w:rPr>
        <w:rFonts w:ascii="Calibri" w:hAnsi="Calibri" w:cs="cirTNORsvetli01"/>
        <w:color w:val="7F7F7F"/>
        <w:spacing w:val="-1"/>
        <w:sz w:val="14"/>
        <w:szCs w:val="14"/>
        <w:lang w:val="de-DE"/>
      </w:rPr>
      <w:t>T: +385 1 4863 222</w:t>
    </w:r>
  </w:p>
  <w:p w14:paraId="63EFDC9A" w14:textId="77777777" w:rsidR="00C75088" w:rsidRPr="009B08E7" w:rsidRDefault="00C75088" w:rsidP="00C75088">
    <w:pPr>
      <w:pStyle w:val="BasicParagraph"/>
      <w:spacing w:line="220" w:lineRule="atLeast"/>
      <w:ind w:left="-454"/>
      <w:rPr>
        <w:rFonts w:ascii="Calibri" w:hAnsi="Calibri" w:cs="cirTNORsvetli01"/>
        <w:color w:val="7F7F7F"/>
        <w:spacing w:val="-1"/>
        <w:sz w:val="14"/>
        <w:szCs w:val="14"/>
        <w:lang w:val="de-DE"/>
      </w:rPr>
    </w:pPr>
    <w:r w:rsidRPr="009B08E7">
      <w:rPr>
        <w:rFonts w:ascii="Calibri" w:hAnsi="Calibri" w:cs="cirTNORsvetli01"/>
        <w:color w:val="7F7F7F"/>
        <w:spacing w:val="-1"/>
        <w:sz w:val="14"/>
        <w:szCs w:val="14"/>
        <w:lang w:val="de-DE"/>
      </w:rPr>
      <w:t>F: +385 1 4863 366</w:t>
    </w:r>
  </w:p>
  <w:p w14:paraId="03EEE5A1" w14:textId="77777777" w:rsidR="00C75088" w:rsidRDefault="00C75088" w:rsidP="00C75088">
    <w:pPr>
      <w:pStyle w:val="Header"/>
      <w:tabs>
        <w:tab w:val="clear" w:pos="4536"/>
        <w:tab w:val="clear" w:pos="9072"/>
        <w:tab w:val="left" w:pos="3435"/>
      </w:tabs>
      <w:ind w:left="-454"/>
    </w:pPr>
    <w:r w:rsidRPr="00CF044F">
      <w:rPr>
        <w:rFonts w:ascii="Calibri" w:hAnsi="Calibri" w:cs="cirTNORsvetli01"/>
        <w:color w:val="AD1221"/>
        <w:spacing w:val="-1"/>
        <w:sz w:val="14"/>
        <w:szCs w:val="14"/>
      </w:rPr>
      <w:t>www.hzjz.hr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B00"/>
    <w:multiLevelType w:val="hybridMultilevel"/>
    <w:tmpl w:val="69E04980"/>
    <w:lvl w:ilvl="0" w:tplc="232E23E4"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09357472"/>
    <w:multiLevelType w:val="hybridMultilevel"/>
    <w:tmpl w:val="FE40A4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99B408B"/>
    <w:multiLevelType w:val="hybridMultilevel"/>
    <w:tmpl w:val="3B8E2510"/>
    <w:lvl w:ilvl="0" w:tplc="602AB24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AAD4250"/>
    <w:multiLevelType w:val="hybridMultilevel"/>
    <w:tmpl w:val="97F4D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2660E43"/>
    <w:multiLevelType w:val="hybridMultilevel"/>
    <w:tmpl w:val="C4907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C907C81"/>
    <w:multiLevelType w:val="multilevel"/>
    <w:tmpl w:val="732A77D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B7E7E"/>
    <w:multiLevelType w:val="hybridMultilevel"/>
    <w:tmpl w:val="B16C0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19518C9"/>
    <w:multiLevelType w:val="multilevel"/>
    <w:tmpl w:val="98AEB4C4"/>
    <w:lvl w:ilvl="0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34E1E"/>
    <w:multiLevelType w:val="hybridMultilevel"/>
    <w:tmpl w:val="3282FC6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82F68"/>
    <w:multiLevelType w:val="hybridMultilevel"/>
    <w:tmpl w:val="BCA45C34"/>
    <w:lvl w:ilvl="0" w:tplc="8E745C3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075531"/>
    <w:multiLevelType w:val="hybridMultilevel"/>
    <w:tmpl w:val="EC260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9D4320B"/>
    <w:multiLevelType w:val="hybridMultilevel"/>
    <w:tmpl w:val="264A5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505AF"/>
    <w:multiLevelType w:val="hybridMultilevel"/>
    <w:tmpl w:val="C8A02A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BB05AEE"/>
    <w:multiLevelType w:val="hybridMultilevel"/>
    <w:tmpl w:val="53CE7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0D24974"/>
    <w:multiLevelType w:val="hybridMultilevel"/>
    <w:tmpl w:val="67080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1B41B93"/>
    <w:multiLevelType w:val="hybridMultilevel"/>
    <w:tmpl w:val="33B044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C5029"/>
    <w:multiLevelType w:val="hybridMultilevel"/>
    <w:tmpl w:val="D1AAF7D8"/>
    <w:lvl w:ilvl="0" w:tplc="5F4C39DA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47D7F5A"/>
    <w:multiLevelType w:val="hybridMultilevel"/>
    <w:tmpl w:val="CDFCD816"/>
    <w:lvl w:ilvl="0" w:tplc="756AE782">
      <w:start w:val="1"/>
      <w:numFmt w:val="decimal"/>
      <w:lvlText w:val="%1."/>
      <w:lvlJc w:val="left"/>
      <w:pPr>
        <w:ind w:left="580" w:hanging="437"/>
      </w:pPr>
      <w:rPr>
        <w:rFonts w:ascii="Arial" w:eastAsia="Arial" w:hAnsi="Arial" w:cs="Arial" w:hint="default"/>
        <w:b/>
        <w:bCs/>
        <w:w w:val="91"/>
        <w:sz w:val="24"/>
        <w:szCs w:val="24"/>
        <w:lang w:val="hr-HR" w:eastAsia="en-US" w:bidi="ar-SA"/>
      </w:rPr>
    </w:lvl>
    <w:lvl w:ilvl="1" w:tplc="F48A0CE2">
      <w:numFmt w:val="bullet"/>
      <w:lvlText w:val="•"/>
      <w:lvlJc w:val="left"/>
      <w:pPr>
        <w:ind w:left="1458" w:hanging="437"/>
      </w:pPr>
      <w:rPr>
        <w:rFonts w:hint="default"/>
        <w:lang w:val="hr-HR" w:eastAsia="en-US" w:bidi="ar-SA"/>
      </w:rPr>
    </w:lvl>
    <w:lvl w:ilvl="2" w:tplc="C0147350">
      <w:numFmt w:val="bullet"/>
      <w:lvlText w:val="•"/>
      <w:lvlJc w:val="left"/>
      <w:pPr>
        <w:ind w:left="2336" w:hanging="437"/>
      </w:pPr>
      <w:rPr>
        <w:rFonts w:hint="default"/>
        <w:lang w:val="hr-HR" w:eastAsia="en-US" w:bidi="ar-SA"/>
      </w:rPr>
    </w:lvl>
    <w:lvl w:ilvl="3" w:tplc="567E73D2">
      <w:numFmt w:val="bullet"/>
      <w:lvlText w:val="•"/>
      <w:lvlJc w:val="left"/>
      <w:pPr>
        <w:ind w:left="3214" w:hanging="437"/>
      </w:pPr>
      <w:rPr>
        <w:rFonts w:hint="default"/>
        <w:lang w:val="hr-HR" w:eastAsia="en-US" w:bidi="ar-SA"/>
      </w:rPr>
    </w:lvl>
    <w:lvl w:ilvl="4" w:tplc="B8A28D58">
      <w:numFmt w:val="bullet"/>
      <w:lvlText w:val="•"/>
      <w:lvlJc w:val="left"/>
      <w:pPr>
        <w:ind w:left="4092" w:hanging="437"/>
      </w:pPr>
      <w:rPr>
        <w:rFonts w:hint="default"/>
        <w:lang w:val="hr-HR" w:eastAsia="en-US" w:bidi="ar-SA"/>
      </w:rPr>
    </w:lvl>
    <w:lvl w:ilvl="5" w:tplc="FB521C78">
      <w:numFmt w:val="bullet"/>
      <w:lvlText w:val="•"/>
      <w:lvlJc w:val="left"/>
      <w:pPr>
        <w:ind w:left="4970" w:hanging="437"/>
      </w:pPr>
      <w:rPr>
        <w:rFonts w:hint="default"/>
        <w:lang w:val="hr-HR" w:eastAsia="en-US" w:bidi="ar-SA"/>
      </w:rPr>
    </w:lvl>
    <w:lvl w:ilvl="6" w:tplc="9E860E50">
      <w:numFmt w:val="bullet"/>
      <w:lvlText w:val="•"/>
      <w:lvlJc w:val="left"/>
      <w:pPr>
        <w:ind w:left="5848" w:hanging="437"/>
      </w:pPr>
      <w:rPr>
        <w:rFonts w:hint="default"/>
        <w:lang w:val="hr-HR" w:eastAsia="en-US" w:bidi="ar-SA"/>
      </w:rPr>
    </w:lvl>
    <w:lvl w:ilvl="7" w:tplc="587AD86A">
      <w:numFmt w:val="bullet"/>
      <w:lvlText w:val="•"/>
      <w:lvlJc w:val="left"/>
      <w:pPr>
        <w:ind w:left="6726" w:hanging="437"/>
      </w:pPr>
      <w:rPr>
        <w:rFonts w:hint="default"/>
        <w:lang w:val="hr-HR" w:eastAsia="en-US" w:bidi="ar-SA"/>
      </w:rPr>
    </w:lvl>
    <w:lvl w:ilvl="8" w:tplc="ED3E1F78">
      <w:numFmt w:val="bullet"/>
      <w:lvlText w:val="•"/>
      <w:lvlJc w:val="left"/>
      <w:pPr>
        <w:ind w:left="7604" w:hanging="437"/>
      </w:pPr>
      <w:rPr>
        <w:rFonts w:hint="default"/>
        <w:lang w:val="hr-HR" w:eastAsia="en-US" w:bidi="ar-SA"/>
      </w:rPr>
    </w:lvl>
  </w:abstractNum>
  <w:abstractNum w:abstractNumId="18">
    <w:nsid w:val="5B3A0882"/>
    <w:multiLevelType w:val="multilevel"/>
    <w:tmpl w:val="2626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505607"/>
    <w:multiLevelType w:val="hybridMultilevel"/>
    <w:tmpl w:val="F9942B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5B9460D"/>
    <w:multiLevelType w:val="hybridMultilevel"/>
    <w:tmpl w:val="30CC8D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06898"/>
    <w:multiLevelType w:val="hybridMultilevel"/>
    <w:tmpl w:val="B0704B42"/>
    <w:lvl w:ilvl="0" w:tplc="8E745C3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7DF2C7A"/>
    <w:multiLevelType w:val="hybridMultilevel"/>
    <w:tmpl w:val="A6ACC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50050"/>
    <w:multiLevelType w:val="multilevel"/>
    <w:tmpl w:val="4A844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5BF6778"/>
    <w:multiLevelType w:val="hybridMultilevel"/>
    <w:tmpl w:val="81CCD3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C081269"/>
    <w:multiLevelType w:val="hybridMultilevel"/>
    <w:tmpl w:val="18969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16"/>
  </w:num>
  <w:num w:numId="7">
    <w:abstractNumId w:val="20"/>
  </w:num>
  <w:num w:numId="8">
    <w:abstractNumId w:val="23"/>
  </w:num>
  <w:num w:numId="9">
    <w:abstractNumId w:val="13"/>
  </w:num>
  <w:num w:numId="10">
    <w:abstractNumId w:val="19"/>
  </w:num>
  <w:num w:numId="11">
    <w:abstractNumId w:val="3"/>
  </w:num>
  <w:num w:numId="12">
    <w:abstractNumId w:val="6"/>
  </w:num>
  <w:num w:numId="13">
    <w:abstractNumId w:val="12"/>
  </w:num>
  <w:num w:numId="14">
    <w:abstractNumId w:val="10"/>
  </w:num>
  <w:num w:numId="15">
    <w:abstractNumId w:val="1"/>
  </w:num>
  <w:num w:numId="16">
    <w:abstractNumId w:val="25"/>
  </w:num>
  <w:num w:numId="17">
    <w:abstractNumId w:val="14"/>
  </w:num>
  <w:num w:numId="18">
    <w:abstractNumId w:val="24"/>
  </w:num>
  <w:num w:numId="19">
    <w:abstractNumId w:val="4"/>
  </w:num>
  <w:num w:numId="20">
    <w:abstractNumId w:val="15"/>
  </w:num>
  <w:num w:numId="21">
    <w:abstractNumId w:val="18"/>
  </w:num>
  <w:num w:numId="22">
    <w:abstractNumId w:val="22"/>
  </w:num>
  <w:num w:numId="23">
    <w:abstractNumId w:val="11"/>
  </w:num>
  <w:num w:numId="24">
    <w:abstractNumId w:val="9"/>
  </w:num>
  <w:num w:numId="25">
    <w:abstractNumId w:val="2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0MTWxMDIzMze1MDRS0lEKTi0uzszPAykwrAUAwHPuBSwAAAA="/>
  </w:docVars>
  <w:rsids>
    <w:rsidRoot w:val="00C75088"/>
    <w:rsid w:val="00012F69"/>
    <w:rsid w:val="000D6792"/>
    <w:rsid w:val="00154B4F"/>
    <w:rsid w:val="0015734E"/>
    <w:rsid w:val="0019658B"/>
    <w:rsid w:val="002B3C3A"/>
    <w:rsid w:val="003F009B"/>
    <w:rsid w:val="00406FA7"/>
    <w:rsid w:val="00426497"/>
    <w:rsid w:val="004779EE"/>
    <w:rsid w:val="00504E37"/>
    <w:rsid w:val="00521134"/>
    <w:rsid w:val="00531646"/>
    <w:rsid w:val="005E2F09"/>
    <w:rsid w:val="00713B1A"/>
    <w:rsid w:val="007217F7"/>
    <w:rsid w:val="007C7D2D"/>
    <w:rsid w:val="007D6A5D"/>
    <w:rsid w:val="007E58E8"/>
    <w:rsid w:val="00824871"/>
    <w:rsid w:val="008913C8"/>
    <w:rsid w:val="00907F11"/>
    <w:rsid w:val="009101FF"/>
    <w:rsid w:val="009174F4"/>
    <w:rsid w:val="00955C69"/>
    <w:rsid w:val="009D3577"/>
    <w:rsid w:val="00A05F57"/>
    <w:rsid w:val="00A10DAB"/>
    <w:rsid w:val="00A224F0"/>
    <w:rsid w:val="00A54A18"/>
    <w:rsid w:val="00B34813"/>
    <w:rsid w:val="00B55491"/>
    <w:rsid w:val="00B7245D"/>
    <w:rsid w:val="00C728C2"/>
    <w:rsid w:val="00C75088"/>
    <w:rsid w:val="00C97B2D"/>
    <w:rsid w:val="00D0352F"/>
    <w:rsid w:val="00D15D55"/>
    <w:rsid w:val="00E34D4F"/>
    <w:rsid w:val="00FA2015"/>
    <w:rsid w:val="00FA24E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74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3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088"/>
  </w:style>
  <w:style w:type="paragraph" w:styleId="Footer">
    <w:name w:val="footer"/>
    <w:basedOn w:val="Normal"/>
    <w:link w:val="FooterChar"/>
    <w:uiPriority w:val="99"/>
    <w:unhideWhenUsed/>
    <w:rsid w:val="00C75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088"/>
  </w:style>
  <w:style w:type="paragraph" w:customStyle="1" w:styleId="BasicParagraph">
    <w:name w:val="[Basic Paragraph]"/>
    <w:basedOn w:val="Normal"/>
    <w:uiPriority w:val="99"/>
    <w:rsid w:val="00C7508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ngs" w:hAnsi="MinionPro-Regular" w:cs="MinionPro-Regular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55C69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965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9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73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3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088"/>
  </w:style>
  <w:style w:type="paragraph" w:styleId="Footer">
    <w:name w:val="footer"/>
    <w:basedOn w:val="Normal"/>
    <w:link w:val="FooterChar"/>
    <w:uiPriority w:val="99"/>
    <w:unhideWhenUsed/>
    <w:rsid w:val="00C75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088"/>
  </w:style>
  <w:style w:type="paragraph" w:customStyle="1" w:styleId="BasicParagraph">
    <w:name w:val="[Basic Paragraph]"/>
    <w:basedOn w:val="Normal"/>
    <w:uiPriority w:val="99"/>
    <w:rsid w:val="00C7508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ngs" w:hAnsi="MinionPro-Regular" w:cs="MinionPro-Regular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55C69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965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9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7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jz.hr/wp-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zjz.hr/sluzba-epidemiologija-zarazne-bolesti/koronavirus-najnovije-preporuke/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zjz.hr/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zjz.hr/wp-content/uploads/2020/03/Ciscenje-i-dezinfekcija-prostora-u-kojima-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Ježić</dc:creator>
  <cp:lastModifiedBy>Maja</cp:lastModifiedBy>
  <cp:revision>2</cp:revision>
  <dcterms:created xsi:type="dcterms:W3CDTF">2020-06-19T07:34:00Z</dcterms:created>
  <dcterms:modified xsi:type="dcterms:W3CDTF">2020-06-19T07:34:00Z</dcterms:modified>
</cp:coreProperties>
</file>